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0C2E" w:rsidRPr="00B90C2E" w:rsidRDefault="00B90C2E" w:rsidP="00B90C2E">
      <w:pPr>
        <w:spacing w:after="0" w:line="240" w:lineRule="auto"/>
        <w:jc w:val="center"/>
        <w:outlineLvl w:val="0"/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</w:pPr>
      <w:r w:rsidRPr="00B90C2E">
        <w:rPr>
          <w:rFonts w:ascii="Courier New" w:eastAsia="Times New Roman" w:hAnsi="Courier New" w:cs="Courier New"/>
          <w:b/>
          <w:color w:val="006600"/>
          <w:kern w:val="36"/>
          <w:sz w:val="32"/>
          <w:szCs w:val="24"/>
          <w:lang w:eastAsia="ru-RU"/>
        </w:rPr>
        <w:t>Сестра медицинская</w:t>
      </w:r>
    </w:p>
    <w:p w:rsidR="00B90C2E" w:rsidRPr="00B90C2E" w:rsidRDefault="00B90C2E" w:rsidP="00B90C2E">
      <w:pPr>
        <w:spacing w:after="0" w:line="240" w:lineRule="auto"/>
        <w:jc w:val="center"/>
        <w:rPr>
          <w:rFonts w:ascii="Courier New" w:eastAsia="Times New Roman" w:hAnsi="Courier New" w:cs="Courier New"/>
          <w:b/>
          <w:sz w:val="24"/>
          <w:szCs w:val="24"/>
          <w:lang w:eastAsia="ru-RU"/>
        </w:rPr>
      </w:pPr>
      <w:r w:rsidRPr="00B90C2E">
        <w:rPr>
          <w:rFonts w:ascii="Courier New" w:eastAsia="Times New Roman" w:hAnsi="Courier New" w:cs="Courier New"/>
          <w:b/>
          <w:i/>
          <w:iCs/>
          <w:color w:val="303030"/>
          <w:sz w:val="24"/>
          <w:szCs w:val="24"/>
          <w:lang w:eastAsia="ru-RU"/>
        </w:rPr>
        <w:t>Специалист, ухаживающий за больными, исполняющий назначения врача и оказывающий ему необходимую помощь.</w:t>
      </w:r>
    </w:p>
    <w:p w:rsidR="00B90C2E" w:rsidRPr="009658D2" w:rsidRDefault="00B90C2E" w:rsidP="00B90C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br/>
        <w:t xml:space="preserve">Успех в выздоровлении больного зависит не только от верности поставленного диагноза и назначенного лечения, но и еще от множества факторов — таких как качество ухода за ним, точность и добросовестность выполнения назначенных процедур. Больным нужно регулярно измерять температуру и давление крови, делать уколы, ставить капельницы, выполнять перевязки и совершать множество иных медицинских процедур. Тем, кто не может самостоятельно перемещаться, нужно помогать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удовлетво¬рять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гигиенические потребности. Необходимо стерилизовать медицинские приборы, подавать хирургу инструменты в операционной и оказывать другую помощь врачам, в том числе при ведении документации, учете больных. Все это и входит в обязанности медицинских сестер.</w:t>
      </w:r>
    </w:p>
    <w:p w:rsidR="00B90C2E" w:rsidRPr="009658D2" w:rsidRDefault="00B90C2E" w:rsidP="00B90C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Такие должности есть в стационарах, поликлиниках, санаториях, различных медицинских кабинетах (будь то кабинет частнопрактикующего стоматолога или школьного врача), в службе скорой помощи. Многие медицинские сестры имеют более глубокую специализацию, в зависимости от того, с врачами какого профиля и где именно они работают (участковая медсестра помогает терапевту вести прием больных в поликлинике, палатная — выполняет необходимые медицинские процедуры в больничной палате, патронажная — помогает в уходе за новорожденными детьми и т. д.).</w:t>
      </w:r>
    </w:p>
    <w:p w:rsidR="00B90C2E" w:rsidRPr="009658D2" w:rsidRDefault="00B90C2E" w:rsidP="00B90C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Профессия подразумевает среднее специальное образование, получить ее можно в медицинских училищах (средний срок обучения 3-4 года). Подготовка включает, наряду с теоретическим изучением медицинских дисциплин, освоение на практике множества процедур, используемых в лечении (уколы, капельницы, различные варианты наложения повязок и т. п.). Профессия подходит людям добросовестным, аккуратным,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испол-нительным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, готовым бескорыстно помогать другим, умеющим работать в условиях стресса.</w:t>
      </w:r>
    </w:p>
    <w:p w:rsidR="00B90C2E" w:rsidRPr="009658D2" w:rsidRDefault="00B90C2E" w:rsidP="00B90C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Нужны для нее и такие качества, как хорошо развитая зрительная, слуховая и тактильная чувствительность, высокий уровень сенсомоторной координации (умение координировать тонкие движения с тем, что наблюдают глаза и осязают руки). Очень важно, чтобы медсестра была человеком ответственным — ведь если она забудет ввести тот или иной жизненно важный препарат, небрежно выполнит лечебную процедуру или допустит еще какую-то подобную оплошность, это чревато тяжелыми последствиями, вплоть до смерти больного.</w:t>
      </w:r>
    </w:p>
    <w:p w:rsidR="00B90C2E" w:rsidRPr="009658D2" w:rsidRDefault="00B90C2E" w:rsidP="00B90C2E">
      <w:pPr>
        <w:spacing w:before="100" w:beforeAutospacing="1" w:after="100" w:afterAutospacing="1" w:line="240" w:lineRule="auto"/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</w:pP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Спрос на рынке труда стабильный, трудоустройство проблем обычно не вызывает. Уровень доходов невелик, примерно от 1/2 до 2/3 средней зарплаты в промышленности, несколько выше в коммерческих медицинских учреждениях. Карьерные перспективы: получение высшего медицинского образования, переход на работу врачом. Без получения высшего </w:t>
      </w:r>
      <w:proofErr w:type="spell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образова¬ния</w:t>
      </w:r>
      <w:proofErr w:type="spell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можно продолжать совершенствоваться в сестринском деле, освоить новую специализацию (например, стать операционной сестрой), </w:t>
      </w:r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lastRenderedPageBreak/>
        <w:t xml:space="preserve">стать </w:t>
      </w:r>
      <w:proofErr w:type="spellStart"/>
      <w:proofErr w:type="gramStart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>руко-водителем</w:t>
      </w:r>
      <w:proofErr w:type="spellEnd"/>
      <w:proofErr w:type="gramEnd"/>
      <w:r w:rsidRPr="009658D2">
        <w:rPr>
          <w:rFonts w:ascii="Courier New" w:eastAsia="Times New Roman" w:hAnsi="Courier New" w:cs="Courier New"/>
          <w:color w:val="303030"/>
          <w:sz w:val="24"/>
          <w:szCs w:val="24"/>
          <w:lang w:eastAsia="ru-RU"/>
        </w:rPr>
        <w:t xml:space="preserve"> невысокого ранга, получив должность старшей сестры.</w:t>
      </w:r>
    </w:p>
    <w:p w:rsidR="00D96822" w:rsidRPr="00B90C2E" w:rsidRDefault="00D96822">
      <w:pPr>
        <w:rPr>
          <w:rFonts w:ascii="Courier New" w:hAnsi="Courier New" w:cs="Courier New"/>
          <w:sz w:val="24"/>
          <w:szCs w:val="24"/>
        </w:rPr>
      </w:pPr>
    </w:p>
    <w:sectPr w:rsidR="00D96822" w:rsidRPr="00B90C2E" w:rsidSect="00B90C2E">
      <w:pgSz w:w="11906" w:h="16838"/>
      <w:pgMar w:top="1134" w:right="851" w:bottom="1134" w:left="1134" w:header="709" w:footer="709" w:gutter="0"/>
      <w:pgBorders w:offsetFrom="page">
        <w:top w:val="thinThickSmallGap" w:sz="24" w:space="24" w:color="006600"/>
        <w:left w:val="thinThickSmallGap" w:sz="24" w:space="24" w:color="006600"/>
        <w:bottom w:val="thickThinSmallGap" w:sz="24" w:space="24" w:color="006600"/>
        <w:right w:val="thickThinSmallGap" w:sz="24" w:space="24" w:color="0066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savePreviewPicture/>
  <w:compat/>
  <w:rsids>
    <w:rsidRoot w:val="00B90C2E"/>
    <w:rsid w:val="0022695B"/>
    <w:rsid w:val="003145E7"/>
    <w:rsid w:val="003D5267"/>
    <w:rsid w:val="0057434E"/>
    <w:rsid w:val="00677FEE"/>
    <w:rsid w:val="0095584E"/>
    <w:rsid w:val="00957906"/>
    <w:rsid w:val="00B90C2E"/>
    <w:rsid w:val="00D7152C"/>
    <w:rsid w:val="00D96822"/>
    <w:rsid w:val="00DF0F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0C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437</Words>
  <Characters>2492</Characters>
  <Application>Microsoft Office Word</Application>
  <DocSecurity>0</DocSecurity>
  <Lines>20</Lines>
  <Paragraphs>5</Paragraphs>
  <ScaleCrop>false</ScaleCrop>
  <Company>Microsoft</Company>
  <LinksUpToDate>false</LinksUpToDate>
  <CharactersWithSpaces>2924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2015-11-04T14:50:00Z</dcterms:created>
  <dcterms:modified xsi:type="dcterms:W3CDTF">2015-11-04T14:50:00Z</dcterms:modified>
</cp:coreProperties>
</file>