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C8" w:rsidRPr="00A31426" w:rsidRDefault="003559C8" w:rsidP="003559C8">
      <w:pPr>
        <w:spacing w:line="360" w:lineRule="auto"/>
        <w:jc w:val="center"/>
        <w:rPr>
          <w:b/>
          <w:color w:val="000000"/>
        </w:rPr>
      </w:pPr>
      <w:r w:rsidRPr="00A31426">
        <w:rPr>
          <w:b/>
          <w:color w:val="000000"/>
        </w:rPr>
        <w:t>Муниципальное бюджетное общеобразовательное учреждение</w:t>
      </w:r>
    </w:p>
    <w:p w:rsidR="003559C8" w:rsidRPr="00A31426" w:rsidRDefault="003559C8" w:rsidP="003559C8">
      <w:pPr>
        <w:spacing w:line="360" w:lineRule="auto"/>
        <w:jc w:val="center"/>
        <w:rPr>
          <w:b/>
          <w:color w:val="000000"/>
        </w:rPr>
      </w:pPr>
      <w:r w:rsidRPr="00A31426">
        <w:rPr>
          <w:b/>
          <w:color w:val="000000"/>
        </w:rPr>
        <w:t>«Гатчинская средняя общеобразовательная школа №2»</w:t>
      </w:r>
    </w:p>
    <w:p w:rsidR="003559C8" w:rsidRDefault="003559C8" w:rsidP="003559C8">
      <w:pPr>
        <w:spacing w:line="360" w:lineRule="auto"/>
        <w:ind w:left="4950"/>
        <w:jc w:val="both"/>
        <w:rPr>
          <w:color w:val="000000"/>
          <w:sz w:val="20"/>
          <w:szCs w:val="20"/>
        </w:rPr>
      </w:pPr>
    </w:p>
    <w:p w:rsidR="003559C8" w:rsidRDefault="003559C8" w:rsidP="003559C8">
      <w:pPr>
        <w:spacing w:line="360" w:lineRule="auto"/>
        <w:ind w:left="4950"/>
        <w:jc w:val="both"/>
        <w:rPr>
          <w:color w:val="000000"/>
          <w:sz w:val="20"/>
          <w:szCs w:val="20"/>
        </w:rPr>
      </w:pPr>
    </w:p>
    <w:p w:rsidR="003559C8" w:rsidRDefault="003559C8" w:rsidP="003559C8">
      <w:pPr>
        <w:spacing w:line="360" w:lineRule="auto"/>
        <w:ind w:left="4950"/>
        <w:jc w:val="righ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«УТВЕРЖДАЮ»:</w:t>
      </w:r>
    </w:p>
    <w:p w:rsidR="003559C8" w:rsidRDefault="003559C8" w:rsidP="003559C8">
      <w:pPr>
        <w:spacing w:line="360" w:lineRule="auto"/>
        <w:ind w:left="4950"/>
        <w:jc w:val="right"/>
        <w:rPr>
          <w:color w:val="000000"/>
        </w:rPr>
      </w:pPr>
      <w:r>
        <w:rPr>
          <w:color w:val="000000"/>
        </w:rPr>
        <w:t>Директор ___________/Н.В.Ковалёва/</w:t>
      </w:r>
    </w:p>
    <w:p w:rsidR="003559C8" w:rsidRDefault="003559C8" w:rsidP="003559C8">
      <w:pPr>
        <w:spacing w:line="360" w:lineRule="auto"/>
        <w:ind w:left="4950"/>
        <w:jc w:val="right"/>
        <w:rPr>
          <w:color w:val="000000"/>
        </w:rPr>
      </w:pPr>
      <w:r>
        <w:rPr>
          <w:color w:val="000000"/>
        </w:rPr>
        <w:t>Приказ № ___от «___» ________201</w:t>
      </w:r>
      <w:r w:rsidR="00A31426">
        <w:rPr>
          <w:color w:val="000000"/>
        </w:rPr>
        <w:t>5</w:t>
      </w:r>
      <w:r>
        <w:rPr>
          <w:color w:val="000000"/>
        </w:rPr>
        <w:t>г. _ г.</w:t>
      </w:r>
    </w:p>
    <w:p w:rsidR="003559C8" w:rsidRDefault="003559C8" w:rsidP="003559C8">
      <w:pPr>
        <w:spacing w:line="360" w:lineRule="auto"/>
        <w:ind w:left="4950"/>
        <w:jc w:val="right"/>
        <w:rPr>
          <w:color w:val="000000"/>
        </w:rPr>
      </w:pPr>
    </w:p>
    <w:p w:rsidR="00C54E5A" w:rsidRDefault="00C54E5A" w:rsidP="003559C8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Календарно-тематическое планирование</w:t>
      </w:r>
    </w:p>
    <w:p w:rsidR="003559C8" w:rsidRDefault="003559C8" w:rsidP="003559C8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32"/>
          <w:szCs w:val="32"/>
        </w:rPr>
        <w:t xml:space="preserve"> изобразительному искусству</w:t>
      </w:r>
    </w:p>
    <w:p w:rsidR="003559C8" w:rsidRDefault="003559C8" w:rsidP="003559C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(индивидуальное обучение) </w:t>
      </w:r>
    </w:p>
    <w:p w:rsidR="003559C8" w:rsidRPr="00A31426" w:rsidRDefault="003559C8" w:rsidP="003559C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32"/>
          <w:szCs w:val="32"/>
        </w:rPr>
        <w:t xml:space="preserve"> </w:t>
      </w:r>
      <w:r w:rsidRPr="00A31426">
        <w:rPr>
          <w:b/>
          <w:color w:val="000000"/>
          <w:sz w:val="32"/>
          <w:szCs w:val="32"/>
        </w:rPr>
        <w:t>5</w:t>
      </w:r>
    </w:p>
    <w:p w:rsidR="003559C8" w:rsidRDefault="00C54E5A" w:rsidP="003559C8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срок реализации: 1 год (2015-2016</w:t>
      </w:r>
      <w:r w:rsidR="003559C8">
        <w:rPr>
          <w:color w:val="000000"/>
          <w:sz w:val="32"/>
          <w:szCs w:val="32"/>
        </w:rPr>
        <w:t xml:space="preserve"> г.)</w:t>
      </w:r>
    </w:p>
    <w:p w:rsidR="003559C8" w:rsidRDefault="003559C8" w:rsidP="003559C8">
      <w:pPr>
        <w:spacing w:before="100" w:beforeAutospacing="1" w:after="100" w:afterAutospacing="1"/>
        <w:ind w:left="360"/>
      </w:pPr>
      <w:r>
        <w:rPr>
          <w:color w:val="000000"/>
        </w:rPr>
        <w:t>Рабочая программа составлена на основе программы Б.М. Неменского, «Изобразительное искусство и художественный труд 1-9 кл.»: прогр. /Сост. Б.М.    Неменский.- М.: Просвещение, 2009;</w:t>
      </w:r>
    </w:p>
    <w:p w:rsidR="003559C8" w:rsidRDefault="003559C8" w:rsidP="003559C8">
      <w:pPr>
        <w:jc w:val="right"/>
        <w:rPr>
          <w:color w:val="000000"/>
        </w:rPr>
      </w:pPr>
      <w:r>
        <w:rPr>
          <w:color w:val="000000"/>
        </w:rPr>
        <w:t xml:space="preserve">Разработчик программы: </w:t>
      </w:r>
      <w:r w:rsidR="00A31426">
        <w:rPr>
          <w:color w:val="000000"/>
        </w:rPr>
        <w:t>Гасанова Г.Ю.</w:t>
      </w:r>
    </w:p>
    <w:p w:rsidR="003559C8" w:rsidRDefault="003559C8" w:rsidP="003559C8">
      <w:pPr>
        <w:spacing w:line="240" w:lineRule="atLeast"/>
        <w:jc w:val="center"/>
        <w:rPr>
          <w:color w:val="000000"/>
          <w:sz w:val="22"/>
          <w:szCs w:val="22"/>
        </w:rPr>
      </w:pPr>
    </w:p>
    <w:p w:rsidR="003559C8" w:rsidRDefault="003559C8" w:rsidP="003559C8">
      <w:pPr>
        <w:spacing w:line="240" w:lineRule="atLeast"/>
        <w:jc w:val="both"/>
        <w:rPr>
          <w:color w:val="000000"/>
        </w:rPr>
      </w:pPr>
    </w:p>
    <w:p w:rsidR="003559C8" w:rsidRDefault="003559C8" w:rsidP="003559C8">
      <w:pPr>
        <w:spacing w:line="240" w:lineRule="atLeast"/>
        <w:jc w:val="both"/>
        <w:rPr>
          <w:color w:val="000000"/>
          <w:sz w:val="16"/>
          <w:szCs w:val="16"/>
        </w:rPr>
      </w:pPr>
    </w:p>
    <w:tbl>
      <w:tblPr>
        <w:tblW w:w="9898" w:type="dxa"/>
        <w:tblInd w:w="2722" w:type="dxa"/>
        <w:tblLook w:val="01E0"/>
      </w:tblPr>
      <w:tblGrid>
        <w:gridCol w:w="5718"/>
        <w:gridCol w:w="4180"/>
      </w:tblGrid>
      <w:tr w:rsidR="003559C8" w:rsidTr="003559C8">
        <w:trPr>
          <w:trHeight w:val="80"/>
        </w:trPr>
        <w:tc>
          <w:tcPr>
            <w:tcW w:w="5718" w:type="dxa"/>
          </w:tcPr>
          <w:p w:rsidR="003559C8" w:rsidRDefault="003559C8" w:rsidP="003559C8">
            <w:pPr>
              <w:spacing w:line="240" w:lineRule="atLeast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«РАССМОТРЕНА»:</w:t>
            </w:r>
          </w:p>
          <w:p w:rsidR="003559C8" w:rsidRDefault="003559C8" w:rsidP="003559C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заседании ШМО </w:t>
            </w:r>
          </w:p>
          <w:p w:rsidR="003559C8" w:rsidRDefault="003559C8" w:rsidP="003559C8">
            <w:pPr>
              <w:spacing w:line="240" w:lineRule="atLeast"/>
              <w:jc w:val="both"/>
              <w:rPr>
                <w:color w:val="000000"/>
              </w:rPr>
            </w:pPr>
          </w:p>
          <w:p w:rsidR="003559C8" w:rsidRDefault="00A31426" w:rsidP="003559C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 _ от «__» _____2015</w:t>
            </w:r>
            <w:r w:rsidR="003559C8">
              <w:rPr>
                <w:color w:val="000000"/>
              </w:rPr>
              <w:t>__г.</w:t>
            </w:r>
          </w:p>
          <w:p w:rsidR="003559C8" w:rsidRDefault="003559C8" w:rsidP="003559C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________________</w:t>
            </w:r>
          </w:p>
          <w:p w:rsidR="003559C8" w:rsidRDefault="003559C8" w:rsidP="003559C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(подпись, расшифровка)</w:t>
            </w:r>
          </w:p>
          <w:p w:rsidR="003559C8" w:rsidRDefault="003559C8" w:rsidP="003559C8">
            <w:pPr>
              <w:spacing w:after="80" w:line="240" w:lineRule="atLeast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</w:tcPr>
          <w:p w:rsidR="003559C8" w:rsidRDefault="003559C8" w:rsidP="003559C8">
            <w:pPr>
              <w:spacing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«СОГЛАСОВАНА»: </w:t>
            </w:r>
          </w:p>
          <w:p w:rsidR="003559C8" w:rsidRDefault="003559C8" w:rsidP="003559C8">
            <w:pPr>
              <w:spacing w:line="240" w:lineRule="atLeast"/>
              <w:rPr>
                <w:color w:val="000000"/>
              </w:rPr>
            </w:pPr>
          </w:p>
          <w:p w:rsidR="003559C8" w:rsidRDefault="003559C8" w:rsidP="003559C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3559C8" w:rsidRDefault="003559C8" w:rsidP="003559C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___________Костромина И.Н._</w:t>
            </w:r>
          </w:p>
          <w:p w:rsidR="003559C8" w:rsidRDefault="003559C8" w:rsidP="003559C8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(подпись, расшифровка)</w:t>
            </w:r>
          </w:p>
          <w:p w:rsidR="003559C8" w:rsidRDefault="003559C8" w:rsidP="003559C8">
            <w:pPr>
              <w:spacing w:after="80" w:line="240" w:lineRule="atLeas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</w:rPr>
              <w:t>«___» ______________20</w:t>
            </w:r>
            <w:r w:rsidR="00A31426">
              <w:rPr>
                <w:color w:val="000000"/>
                <w:lang w:val="en-US"/>
              </w:rPr>
              <w:t>1</w:t>
            </w:r>
            <w:r w:rsidR="00A31426">
              <w:rPr>
                <w:color w:val="000000"/>
              </w:rPr>
              <w:t>5</w:t>
            </w:r>
            <w:r>
              <w:rPr>
                <w:color w:val="000000"/>
              </w:rPr>
              <w:t>__г.</w:t>
            </w:r>
          </w:p>
        </w:tc>
      </w:tr>
    </w:tbl>
    <w:p w:rsidR="00A31426" w:rsidRDefault="00A31426" w:rsidP="00A31426">
      <w:pPr>
        <w:spacing w:line="276" w:lineRule="auto"/>
        <w:jc w:val="center"/>
        <w:rPr>
          <w:b/>
          <w:bCs/>
          <w:color w:val="000000"/>
        </w:rPr>
      </w:pPr>
    </w:p>
    <w:p w:rsidR="00A31426" w:rsidRDefault="00A31426" w:rsidP="00A31426">
      <w:pPr>
        <w:spacing w:line="276" w:lineRule="auto"/>
        <w:jc w:val="center"/>
        <w:rPr>
          <w:b/>
          <w:bCs/>
          <w:color w:val="000000"/>
        </w:rPr>
      </w:pPr>
    </w:p>
    <w:p w:rsidR="0016304C" w:rsidRPr="00A31426" w:rsidRDefault="0016304C" w:rsidP="00A31426">
      <w:pPr>
        <w:spacing w:line="276" w:lineRule="auto"/>
        <w:jc w:val="center"/>
        <w:rPr>
          <w:color w:val="000000"/>
        </w:rPr>
      </w:pPr>
      <w:r w:rsidRPr="00A31426">
        <w:rPr>
          <w:b/>
          <w:bCs/>
          <w:color w:val="000000"/>
        </w:rPr>
        <w:lastRenderedPageBreak/>
        <w:t>ПОЯСНИТЕЛЬНАЯ ЗАПИСКА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 Основная </w:t>
      </w:r>
      <w:r w:rsidRPr="00A31426">
        <w:rPr>
          <w:b/>
          <w:bCs/>
          <w:color w:val="000000"/>
        </w:rPr>
        <w:t>цель</w:t>
      </w:r>
      <w:r w:rsidRPr="00A31426">
        <w:rPr>
          <w:color w:val="000000"/>
        </w:rPr>
        <w:t>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</w:t>
      </w:r>
      <w:r w:rsidRPr="00A31426">
        <w:rPr>
          <w:color w:val="000000"/>
        </w:rPr>
        <w:t>н</w:t>
      </w:r>
      <w:r w:rsidRPr="00A31426">
        <w:rPr>
          <w:color w:val="000000"/>
        </w:rPr>
        <w:t>ном пространстве культуры.</w:t>
      </w:r>
    </w:p>
    <w:p w:rsidR="0016304C" w:rsidRPr="00A31426" w:rsidRDefault="0016304C" w:rsidP="00A31426">
      <w:pPr>
        <w:spacing w:line="276" w:lineRule="auto"/>
        <w:rPr>
          <w:color w:val="000000"/>
        </w:rPr>
      </w:pPr>
      <w:r w:rsidRPr="00A31426">
        <w:rPr>
          <w:color w:val="000000"/>
        </w:rPr>
        <w:t>   Художественное развитие осуществляется в практической,  деятельностной форме в процессе личностного художественного творчества.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Основные </w:t>
      </w:r>
      <w:r w:rsidRPr="00A31426">
        <w:rPr>
          <w:b/>
          <w:bCs/>
          <w:color w:val="000000"/>
        </w:rPr>
        <w:t>формы учебной деятельности</w:t>
      </w:r>
      <w:r w:rsidRPr="00A31426">
        <w:rPr>
          <w:color w:val="000000"/>
        </w:rPr>
        <w:t> — практическое художественное творчество посредством овладения художественными мат</w:t>
      </w:r>
      <w:r w:rsidRPr="00A31426">
        <w:rPr>
          <w:color w:val="000000"/>
        </w:rPr>
        <w:t>е</w:t>
      </w:r>
      <w:r w:rsidRPr="00A31426">
        <w:rPr>
          <w:color w:val="000000"/>
        </w:rPr>
        <w:t>риалами , зрительское восприятие произведений искусства и эстетическое наблюдение окружающего мира.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b/>
          <w:bCs/>
          <w:color w:val="000000"/>
        </w:rPr>
        <w:t>Основные задачи</w:t>
      </w:r>
      <w:r w:rsidRPr="00A31426">
        <w:rPr>
          <w:color w:val="000000"/>
        </w:rPr>
        <w:t> предмета «Изобразительное искусство»:</w:t>
      </w:r>
    </w:p>
    <w:p w:rsidR="0016304C" w:rsidRPr="00A31426" w:rsidRDefault="0016304C" w:rsidP="00A31426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формирование опыта смыслового и эмоционально-ценностного восприятия         визуального образа реальности и произведений и</w:t>
      </w:r>
      <w:r w:rsidRPr="00A31426">
        <w:rPr>
          <w:color w:val="000000"/>
        </w:rPr>
        <w:t>с</w:t>
      </w:r>
      <w:r w:rsidRPr="00A31426">
        <w:rPr>
          <w:color w:val="000000"/>
        </w:rPr>
        <w:t>кусства;</w:t>
      </w:r>
    </w:p>
    <w:p w:rsidR="0016304C" w:rsidRPr="00A31426" w:rsidRDefault="0016304C" w:rsidP="00A31426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освоение художественной культуры как формы материального выражения в пространственных формах духовных ценностей;  </w:t>
      </w:r>
    </w:p>
    <w:p w:rsidR="0016304C" w:rsidRPr="00A31426" w:rsidRDefault="0016304C" w:rsidP="00A31426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формирование понимания эмоционального и ценностного смысла визуально-пространственной формы;</w:t>
      </w:r>
    </w:p>
    <w:p w:rsidR="0016304C" w:rsidRPr="00A31426" w:rsidRDefault="0016304C" w:rsidP="00A31426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16304C" w:rsidRPr="00A31426" w:rsidRDefault="0016304C" w:rsidP="00A31426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16304C" w:rsidRPr="00A31426" w:rsidRDefault="0016304C" w:rsidP="00A31426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воспитание уважения к истории культуры своего Отечества, выраженной в ее архитектуре, изобразительном искусстве, в национал</w:t>
      </w:r>
      <w:r w:rsidRPr="00A31426">
        <w:rPr>
          <w:color w:val="000000"/>
        </w:rPr>
        <w:t>ь</w:t>
      </w:r>
      <w:r w:rsidRPr="00A31426">
        <w:rPr>
          <w:color w:val="000000"/>
        </w:rPr>
        <w:t>ных образах предметно-материальной и пространственной среды и понимании красоты человека;</w:t>
      </w:r>
    </w:p>
    <w:p w:rsidR="0016304C" w:rsidRPr="00A31426" w:rsidRDefault="0016304C" w:rsidP="00A31426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развитие способности ориентироваться в мире современной художественной культуры;</w:t>
      </w:r>
    </w:p>
    <w:p w:rsidR="0016304C" w:rsidRPr="00A31426" w:rsidRDefault="0016304C" w:rsidP="00A31426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овладение средствами художественного изображения как способом развития умения видеть реальный мир, как способностью к ан</w:t>
      </w:r>
      <w:r w:rsidRPr="00A31426">
        <w:rPr>
          <w:color w:val="000000"/>
        </w:rPr>
        <w:t>а</w:t>
      </w:r>
      <w:r w:rsidRPr="00A31426">
        <w:rPr>
          <w:color w:val="000000"/>
        </w:rPr>
        <w:t>лизу и структурированию визуального образа на основе его эмоционально-нравственной оценки;</w:t>
      </w:r>
    </w:p>
    <w:p w:rsidR="0016304C" w:rsidRPr="00A31426" w:rsidRDefault="0016304C" w:rsidP="00A31426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16304C" w:rsidRPr="00A31426" w:rsidRDefault="0016304C" w:rsidP="00A31426">
      <w:pPr>
        <w:spacing w:line="276" w:lineRule="auto"/>
        <w:jc w:val="center"/>
        <w:rPr>
          <w:color w:val="000000"/>
        </w:rPr>
      </w:pPr>
      <w:r w:rsidRPr="00A31426">
        <w:rPr>
          <w:b/>
          <w:bCs/>
          <w:color w:val="000000"/>
        </w:rPr>
        <w:t>ОБЩАЯ ХАРАКТЕРИСТИКА УЧЕБНОГО ПРЕДМЕТА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</w:t>
      </w:r>
      <w:r w:rsidRPr="00A31426">
        <w:rPr>
          <w:color w:val="000000"/>
        </w:rPr>
        <w:t>и</w:t>
      </w:r>
      <w:r w:rsidRPr="00A31426">
        <w:rPr>
          <w:color w:val="000000"/>
        </w:rPr>
        <w:t>тельное искусство как школьная дисциплина имеет интегративный характер, она включает в себя основы разных видов визуально-пространственных  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</w:t>
      </w:r>
      <w:r w:rsidRPr="00A31426">
        <w:rPr>
          <w:color w:val="000000"/>
        </w:rPr>
        <w:t>а</w:t>
      </w:r>
      <w:r w:rsidRPr="00A31426">
        <w:rPr>
          <w:color w:val="000000"/>
        </w:rPr>
        <w:t>ния, коммуникации и профессиональной деятельности в условиях современности.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lastRenderedPageBreak/>
        <w:t>   Освоение изобразительного искусства в основной школе — продолжение художественно-эстетического образования, воспитания учащи</w:t>
      </w:r>
      <w:r w:rsidRPr="00A31426">
        <w:rPr>
          <w:color w:val="000000"/>
        </w:rPr>
        <w:t>х</w:t>
      </w:r>
      <w:r w:rsidRPr="00A31426">
        <w:rPr>
          <w:color w:val="000000"/>
        </w:rPr>
        <w:t>ся в начальной школе и опирается на полученный ими художественный опыт.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Программа «Изобразительное искусство. 5—9 классы» создана в соответствии с требованиями Федерального государственного образов</w:t>
      </w:r>
      <w:r w:rsidRPr="00A31426">
        <w:rPr>
          <w:color w:val="000000"/>
        </w:rPr>
        <w:t>а</w:t>
      </w:r>
      <w:r w:rsidRPr="00A31426">
        <w:rPr>
          <w:color w:val="000000"/>
        </w:rPr>
        <w:t>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</w:t>
      </w:r>
      <w:r w:rsidRPr="00A31426">
        <w:rPr>
          <w:color w:val="000000"/>
        </w:rPr>
        <w:t>о</w:t>
      </w:r>
      <w:r w:rsidRPr="00A31426">
        <w:rPr>
          <w:color w:val="000000"/>
        </w:rPr>
        <w:t>ды, анализ зарубежных художественно-педагогических практик. Смысловая и логическая последовательность программы обеспечив</w:t>
      </w:r>
      <w:r w:rsidRPr="00A31426">
        <w:rPr>
          <w:color w:val="000000"/>
        </w:rPr>
        <w:t>а</w:t>
      </w:r>
      <w:r w:rsidRPr="00A31426">
        <w:rPr>
          <w:color w:val="000000"/>
        </w:rPr>
        <w:t>ет </w:t>
      </w:r>
      <w:r w:rsidRPr="00A31426">
        <w:rPr>
          <w:b/>
          <w:bCs/>
          <w:color w:val="000000"/>
        </w:rPr>
        <w:t>целостность учебного процесса</w:t>
      </w:r>
      <w:r w:rsidRPr="00A31426">
        <w:rPr>
          <w:color w:val="000000"/>
        </w:rPr>
        <w:t> и преемственность этапов обучения.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Программа объединяет практические художественно-творческие задания, художественно-эстетическое восприятие произведений искусс</w:t>
      </w:r>
      <w:r w:rsidRPr="00A31426">
        <w:rPr>
          <w:color w:val="000000"/>
        </w:rPr>
        <w:t>т</w:t>
      </w:r>
      <w:r w:rsidRPr="00A31426">
        <w:rPr>
          <w:color w:val="000000"/>
        </w:rPr>
        <w:t>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</w:t>
      </w:r>
      <w:r w:rsidRPr="00A31426">
        <w:rPr>
          <w:color w:val="000000"/>
        </w:rPr>
        <w:t>т</w:t>
      </w:r>
      <w:r w:rsidRPr="00A31426">
        <w:rPr>
          <w:color w:val="000000"/>
        </w:rPr>
        <w:t>кость поставленных задач и вариативность их решения. Программа предусматривает чередование уроков </w:t>
      </w:r>
      <w:r w:rsidRPr="00A31426">
        <w:rPr>
          <w:b/>
          <w:bCs/>
          <w:i/>
          <w:iCs/>
          <w:color w:val="000000"/>
        </w:rPr>
        <w:t>индивидуального практическ</w:t>
      </w:r>
      <w:r w:rsidRPr="00A31426">
        <w:rPr>
          <w:b/>
          <w:bCs/>
          <w:i/>
          <w:iCs/>
          <w:color w:val="000000"/>
        </w:rPr>
        <w:t>о</w:t>
      </w:r>
      <w:r w:rsidRPr="00A31426">
        <w:rPr>
          <w:b/>
          <w:bCs/>
          <w:i/>
          <w:iCs/>
          <w:color w:val="000000"/>
        </w:rPr>
        <w:t>го</w:t>
      </w:r>
      <w:r w:rsidRPr="00A31426">
        <w:rPr>
          <w:color w:val="000000"/>
        </w:rPr>
        <w:t> </w:t>
      </w:r>
      <w:r w:rsidRPr="00A31426">
        <w:rPr>
          <w:b/>
          <w:bCs/>
          <w:i/>
          <w:iCs/>
          <w:color w:val="000000"/>
        </w:rPr>
        <w:t>творчества учащихся</w:t>
      </w:r>
      <w:r w:rsidRPr="00A31426">
        <w:rPr>
          <w:color w:val="000000"/>
        </w:rPr>
        <w:t> и уроков </w:t>
      </w:r>
      <w:r w:rsidRPr="00A31426">
        <w:rPr>
          <w:b/>
          <w:bCs/>
          <w:i/>
          <w:iCs/>
          <w:color w:val="000000"/>
        </w:rPr>
        <w:t>коллективной творческой  деятельности</w:t>
      </w:r>
      <w:r w:rsidRPr="00A31426">
        <w:rPr>
          <w:color w:val="000000"/>
        </w:rPr>
        <w:t>, диалогичность и сотворчество учителя и ученика.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 Содержание предмета «Изобразительное искусство» в основной школе построено по принципу углубленного изучения каждого вида и</w:t>
      </w:r>
      <w:r w:rsidRPr="00A31426">
        <w:rPr>
          <w:color w:val="000000"/>
        </w:rPr>
        <w:t>с</w:t>
      </w:r>
      <w:r w:rsidRPr="00A31426">
        <w:rPr>
          <w:color w:val="000000"/>
        </w:rPr>
        <w:t>кусства.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 Тема 5 класса — </w:t>
      </w:r>
      <w:r w:rsidRPr="00A31426">
        <w:rPr>
          <w:b/>
          <w:bCs/>
          <w:color w:val="000000"/>
        </w:rPr>
        <w:t>«Декоративно-прикладное искусство в жизни человека»</w:t>
      </w:r>
      <w:r w:rsidRPr="00A31426">
        <w:rPr>
          <w:color w:val="000000"/>
        </w:rPr>
        <w:t> 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</w:t>
      </w:r>
      <w:r w:rsidRPr="00A31426">
        <w:rPr>
          <w:color w:val="000000"/>
        </w:rPr>
        <w:t>а</w:t>
      </w:r>
      <w:r w:rsidRPr="00A31426">
        <w:rPr>
          <w:color w:val="000000"/>
        </w:rPr>
        <w:t>ивно-декоративный язык изображения, игровая атмосфера, присущая как народным формам, так и декоративным функциям искусства в с</w:t>
      </w:r>
      <w:r w:rsidRPr="00A31426">
        <w:rPr>
          <w:color w:val="000000"/>
        </w:rPr>
        <w:t>о</w:t>
      </w:r>
      <w:r w:rsidRPr="00A31426">
        <w:rPr>
          <w:color w:val="000000"/>
        </w:rPr>
        <w:t>временной жизни. При изучении темы этого года необходим акцент на местные художественные традиции и конкретные промыслы.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Тема 6 и 7 классов — </w:t>
      </w:r>
      <w:r w:rsidRPr="00A31426">
        <w:rPr>
          <w:b/>
          <w:bCs/>
          <w:color w:val="000000"/>
        </w:rPr>
        <w:t>«Изобразительное искусство в жизни человека» </w:t>
      </w:r>
      <w:r w:rsidRPr="00A31426">
        <w:rPr>
          <w:color w:val="000000"/>
        </w:rPr>
        <w:t>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 изменчивостью в истории искусства. Изучая изменения языка иску</w:t>
      </w:r>
      <w:r w:rsidRPr="00A31426">
        <w:rPr>
          <w:color w:val="000000"/>
        </w:rPr>
        <w:t>с</w:t>
      </w:r>
      <w:r w:rsidRPr="00A31426">
        <w:rPr>
          <w:color w:val="000000"/>
        </w:rPr>
        <w:t>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 Искусство обостряет способность человека чувствовать, сопереживать, входить в чужие миры, учит живому ощущению жизни, дает  во</w:t>
      </w:r>
      <w:r w:rsidRPr="00A31426">
        <w:rPr>
          <w:color w:val="000000"/>
        </w:rPr>
        <w:t>з</w:t>
      </w:r>
      <w:r w:rsidRPr="00A31426">
        <w:rPr>
          <w:color w:val="000000"/>
        </w:rPr>
        <w:t>можность проникнуть в иной человеческий опыт и этим преобразить жизнь собственную. Понимание искусства — это большая работа,  тр</w:t>
      </w:r>
      <w:r w:rsidRPr="00A31426">
        <w:rPr>
          <w:color w:val="000000"/>
        </w:rPr>
        <w:t>е</w:t>
      </w:r>
      <w:r w:rsidRPr="00A31426">
        <w:rPr>
          <w:color w:val="000000"/>
        </w:rPr>
        <w:t>бующая и знаний, и умений.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Тема 8 класса — </w:t>
      </w:r>
      <w:r w:rsidRPr="00A31426">
        <w:rPr>
          <w:b/>
          <w:bCs/>
          <w:color w:val="000000"/>
        </w:rPr>
        <w:t>«Дизайн и архитектура в жизни человека»</w:t>
      </w:r>
      <w:r w:rsidRPr="00A31426">
        <w:rPr>
          <w:color w:val="000000"/>
        </w:rPr>
        <w:t> — посвящена изучению архитектуры и дизайна, т. 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 на уже сформированный за предыдущий период уровень художественной культуры учащихся.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lastRenderedPageBreak/>
        <w:t>     Тема 9 класса — </w:t>
      </w:r>
      <w:r w:rsidRPr="00A31426">
        <w:rPr>
          <w:b/>
          <w:bCs/>
          <w:color w:val="000000"/>
        </w:rPr>
        <w:t>«Изобразительное искусство в театре, кино, на</w:t>
      </w:r>
      <w:r w:rsidRPr="00A31426">
        <w:rPr>
          <w:color w:val="000000"/>
        </w:rPr>
        <w:t> </w:t>
      </w:r>
      <w:r w:rsidRPr="00A31426">
        <w:rPr>
          <w:b/>
          <w:bCs/>
          <w:color w:val="000000"/>
        </w:rPr>
        <w:t>телевидении»</w:t>
      </w:r>
      <w:r w:rsidRPr="00A31426">
        <w:rPr>
          <w:color w:val="000000"/>
        </w:rPr>
        <w:t> — является как развитием, так и принципиальным ра</w:t>
      </w:r>
      <w:r w:rsidRPr="00A31426">
        <w:rPr>
          <w:color w:val="000000"/>
        </w:rPr>
        <w:t>с</w:t>
      </w:r>
      <w:r w:rsidRPr="00A31426">
        <w:rPr>
          <w:color w:val="000000"/>
        </w:rPr>
        <w:t>ширением курса визуально-пространственных искусств. XX век дал немыслимые ранее возможности влияния на людей зрительных образов при слиянии их со словом и звуком. Синтетические искусства — театр, кино, телевидение — непосредственно связанные с  изобразител</w:t>
      </w:r>
      <w:r w:rsidRPr="00A31426">
        <w:rPr>
          <w:color w:val="000000"/>
        </w:rPr>
        <w:t>ь</w:t>
      </w:r>
      <w:r w:rsidRPr="00A31426">
        <w:rPr>
          <w:color w:val="000000"/>
        </w:rPr>
        <w:t>ными и являются сегодня господствующими.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Программа «Изобразительное искусство» дает широкие возможности для педагогического творчества, проявления индивидуальности  уч</w:t>
      </w:r>
      <w:r w:rsidRPr="00A31426">
        <w:rPr>
          <w:color w:val="000000"/>
        </w:rPr>
        <w:t>и</w:t>
      </w:r>
      <w:r w:rsidRPr="00A31426">
        <w:rPr>
          <w:color w:val="000000"/>
        </w:rPr>
        <w:t>теля, учета особенностей конкретного региона России. Однако нужно постоянно иметь в виду структурную целостность данной программы, основные цели и задачи каждого этапа обучения, обеспечивающие непрерывность поступательного развития учащихся.</w:t>
      </w:r>
    </w:p>
    <w:p w:rsidR="003C3E47" w:rsidRPr="00A31426" w:rsidRDefault="003C3E47" w:rsidP="00A31426">
      <w:pPr>
        <w:spacing w:line="276" w:lineRule="auto"/>
        <w:jc w:val="center"/>
        <w:rPr>
          <w:b/>
          <w:bCs/>
          <w:color w:val="000000"/>
        </w:rPr>
      </w:pPr>
    </w:p>
    <w:p w:rsidR="0016304C" w:rsidRPr="00A31426" w:rsidRDefault="0016304C" w:rsidP="00A31426">
      <w:pPr>
        <w:spacing w:line="276" w:lineRule="auto"/>
        <w:jc w:val="center"/>
        <w:rPr>
          <w:color w:val="000000"/>
        </w:rPr>
      </w:pPr>
      <w:r w:rsidRPr="00A31426">
        <w:rPr>
          <w:b/>
          <w:bCs/>
          <w:color w:val="000000"/>
        </w:rPr>
        <w:t>МЕСТО УЧЕБНОГО ПРЕДМЕТА В УЧЕБНОМ ПЛАНЕ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  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 Время, необход</w:t>
      </w:r>
      <w:r w:rsidRPr="00A31426">
        <w:rPr>
          <w:color w:val="000000"/>
        </w:rPr>
        <w:t>и</w:t>
      </w:r>
      <w:r w:rsidRPr="00A31426">
        <w:rPr>
          <w:color w:val="000000"/>
        </w:rPr>
        <w:t>мое для изучения предметов, курсов, период их изучения (классы) стандартом не определяются.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  Действующий в настоящее время Государственный образовательный стандарт, принятый в 2004 г., также предусматривает изучение предмета «Изобразительное искусство» в 5—9 классах в объеме 175 учебных часов.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Настоящая программа предусматривает возможность изучения курса  «Изобразительное искусство» в объеме 1 учебного часа в неделю,  как  наиболее распространенного, а также возможность реализации этого курса при выделении на его изучение 2 учебных часов в неделю.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При увеличении количества часов на изучение предмета за счет вариативной части, определяемой участниками образовательного процесса или за счет внеурочной деятельности, предлагается не увеличение количества тем, а при сохранении последовательной логики программы расширение времени на практическую художественно-творческую деятельность учащихся. Это способствует качеству обучения и достиж</w:t>
      </w:r>
      <w:r w:rsidRPr="00A31426">
        <w:rPr>
          <w:color w:val="000000"/>
        </w:rPr>
        <w:t>е</w:t>
      </w:r>
      <w:r w:rsidRPr="00A31426">
        <w:rPr>
          <w:color w:val="000000"/>
        </w:rPr>
        <w:t>нию более высокого уровня как предметных, так и личностных и метапредметных результатов обучения.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Данная учебная программа решает также задачи художественного труда и может рассматриваться как интегрированная программа «Изор</w:t>
      </w:r>
      <w:r w:rsidRPr="00A31426">
        <w:rPr>
          <w:color w:val="000000"/>
        </w:rPr>
        <w:t>а</w:t>
      </w:r>
      <w:r w:rsidRPr="00A31426">
        <w:rPr>
          <w:color w:val="000000"/>
        </w:rPr>
        <w:t>зительное искусство и художественный труд».</w:t>
      </w:r>
    </w:p>
    <w:p w:rsidR="0016304C" w:rsidRPr="00A31426" w:rsidRDefault="0016304C" w:rsidP="00A31426">
      <w:pPr>
        <w:spacing w:line="276" w:lineRule="auto"/>
        <w:jc w:val="center"/>
        <w:rPr>
          <w:color w:val="000000"/>
        </w:rPr>
      </w:pPr>
      <w:r w:rsidRPr="00A31426">
        <w:rPr>
          <w:b/>
          <w:bCs/>
          <w:color w:val="000000"/>
        </w:rPr>
        <w:t>ЦЕННОСТНЫЕ ОРИЕНТИРЫ СОДЕРЖАНИЯ</w:t>
      </w:r>
    </w:p>
    <w:p w:rsidR="0016304C" w:rsidRPr="00A31426" w:rsidRDefault="0016304C" w:rsidP="00A31426">
      <w:pPr>
        <w:spacing w:line="276" w:lineRule="auto"/>
        <w:jc w:val="center"/>
        <w:rPr>
          <w:color w:val="000000"/>
        </w:rPr>
      </w:pPr>
      <w:r w:rsidRPr="00A31426">
        <w:rPr>
          <w:b/>
          <w:bCs/>
          <w:color w:val="000000"/>
        </w:rPr>
        <w:t>УЧЕБНОГО ПРЕДМЕТА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</w:t>
      </w:r>
      <w:r w:rsidRPr="00A31426">
        <w:rPr>
          <w:color w:val="000000"/>
        </w:rPr>
        <w:t>с</w:t>
      </w:r>
      <w:r w:rsidRPr="00A31426">
        <w:rPr>
          <w:color w:val="000000"/>
        </w:rPr>
        <w:t>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растущего человека.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Художественно-эстетическое развитие учащегося рассматривается как необходимое </w:t>
      </w:r>
      <w:r w:rsidRPr="00A31426">
        <w:rPr>
          <w:b/>
          <w:bCs/>
          <w:color w:val="000000"/>
        </w:rPr>
        <w:t>условие социализации личности</w:t>
      </w:r>
      <w:r w:rsidRPr="00A31426">
        <w:rPr>
          <w:color w:val="000000"/>
        </w:rPr>
        <w:t xml:space="preserve">, как способ его вхождения в мир человеческой культуры и в то же время как способ самопознания, самоидентификации и утверждения своей уникальной </w:t>
      </w:r>
      <w:r w:rsidRPr="00A31426">
        <w:rPr>
          <w:color w:val="000000"/>
        </w:rPr>
        <w:lastRenderedPageBreak/>
        <w:t>индивидуальности. Художественное образование в основной школе формирует </w:t>
      </w:r>
      <w:r w:rsidRPr="00A31426">
        <w:rPr>
          <w:b/>
          <w:bCs/>
          <w:color w:val="000000"/>
        </w:rPr>
        <w:t>эмоционально-нравственный потенциал</w:t>
      </w:r>
      <w:r w:rsidRPr="00A31426">
        <w:rPr>
          <w:color w:val="000000"/>
        </w:rPr>
        <w:t> ребенка, развив</w:t>
      </w:r>
      <w:r w:rsidRPr="00A31426">
        <w:rPr>
          <w:color w:val="000000"/>
        </w:rPr>
        <w:t>а</w:t>
      </w:r>
      <w:r w:rsidRPr="00A31426">
        <w:rPr>
          <w:color w:val="000000"/>
        </w:rPr>
        <w:t>ет его душу средствами приобщения к художественной культуре, как форме духовно-нравственного поиска человечества.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b/>
          <w:bCs/>
          <w:color w:val="000000"/>
        </w:rPr>
        <w:t>    Связи искусства с жизнью человека</w:t>
      </w:r>
      <w:r w:rsidRPr="00A31426">
        <w:rPr>
          <w:color w:val="000000"/>
        </w:rPr>
        <w:t>, роль искусства в повседневном его бытии, в жизни общества, значение искусства в развитии ка</w:t>
      </w:r>
      <w:r w:rsidRPr="00A31426">
        <w:rPr>
          <w:color w:val="000000"/>
        </w:rPr>
        <w:t>ж</w:t>
      </w:r>
      <w:r w:rsidRPr="00A31426">
        <w:rPr>
          <w:color w:val="000000"/>
        </w:rPr>
        <w:t>дого ребенка — </w:t>
      </w:r>
      <w:r w:rsidRPr="00A31426">
        <w:rPr>
          <w:b/>
          <w:bCs/>
          <w:i/>
          <w:iCs/>
          <w:color w:val="000000"/>
        </w:rPr>
        <w:t>главный смысловой стержень программы.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При выделении видов художественной деятельности очень важной является задача показать разницу их социальных функций: изображ</w:t>
      </w:r>
      <w:r w:rsidRPr="00A31426">
        <w:rPr>
          <w:color w:val="000000"/>
        </w:rPr>
        <w:t>е</w:t>
      </w:r>
      <w:r w:rsidRPr="00A31426">
        <w:rPr>
          <w:color w:val="000000"/>
        </w:rPr>
        <w:t>ние —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общения людей и пр</w:t>
      </w:r>
      <w:r w:rsidRPr="00A31426">
        <w:rPr>
          <w:color w:val="000000"/>
        </w:rPr>
        <w:t>е</w:t>
      </w:r>
      <w:r w:rsidRPr="00A31426">
        <w:rPr>
          <w:color w:val="000000"/>
        </w:rPr>
        <w:t>жде всего имеет коммуникативные функции в жизни общества.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Программа построена так, чтобы дать школьникам представления о системе взаимодействия искусства с жизнью. Предусматривается ш</w:t>
      </w:r>
      <w:r w:rsidRPr="00A31426">
        <w:rPr>
          <w:color w:val="000000"/>
        </w:rPr>
        <w:t>и</w:t>
      </w:r>
      <w:r w:rsidRPr="00A31426">
        <w:rPr>
          <w:color w:val="000000"/>
        </w:rPr>
        <w:t>рокое привлечение жизненного опыта учащихся, обращение к окружающей действительности. Работа </w:t>
      </w:r>
      <w:r w:rsidRPr="00A31426">
        <w:rPr>
          <w:b/>
          <w:bCs/>
          <w:color w:val="000000"/>
        </w:rPr>
        <w:t>на основе наблюдения и эстетич</w:t>
      </w:r>
      <w:r w:rsidRPr="00A31426">
        <w:rPr>
          <w:b/>
          <w:bCs/>
          <w:color w:val="000000"/>
        </w:rPr>
        <w:t>е</w:t>
      </w:r>
      <w:r w:rsidRPr="00A31426">
        <w:rPr>
          <w:b/>
          <w:bCs/>
          <w:color w:val="000000"/>
        </w:rPr>
        <w:t>ского</w:t>
      </w:r>
      <w:r w:rsidRPr="00A31426">
        <w:rPr>
          <w:color w:val="000000"/>
        </w:rPr>
        <w:t> </w:t>
      </w:r>
      <w:r w:rsidRPr="00A31426">
        <w:rPr>
          <w:b/>
          <w:bCs/>
          <w:color w:val="000000"/>
        </w:rPr>
        <w:t>переживания окружающей реальности</w:t>
      </w:r>
      <w:r w:rsidRPr="00A31426">
        <w:rPr>
          <w:color w:val="000000"/>
        </w:rPr>
        <w:t> является важным условием освоения школьниками программного материала.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Наблюдение окружающей реальности, развитие способностей учащихся к осознанию своих собственных переживаний, формиров</w:t>
      </w:r>
      <w:r w:rsidRPr="00A31426">
        <w:rPr>
          <w:color w:val="000000"/>
        </w:rPr>
        <w:t>а</w:t>
      </w:r>
      <w:r w:rsidRPr="00A31426">
        <w:rPr>
          <w:color w:val="000000"/>
        </w:rPr>
        <w:t>ние </w:t>
      </w:r>
      <w:r w:rsidRPr="00A31426">
        <w:rPr>
          <w:b/>
          <w:bCs/>
          <w:color w:val="000000"/>
        </w:rPr>
        <w:t>интереса к</w:t>
      </w:r>
      <w:r w:rsidRPr="00A31426">
        <w:rPr>
          <w:color w:val="000000"/>
        </w:rPr>
        <w:t> </w:t>
      </w:r>
      <w:r w:rsidRPr="00A31426">
        <w:rPr>
          <w:b/>
          <w:bCs/>
          <w:color w:val="000000"/>
        </w:rPr>
        <w:t>внутреннему миру человека</w:t>
      </w:r>
      <w:r w:rsidRPr="00A31426">
        <w:rPr>
          <w:color w:val="000000"/>
        </w:rPr>
        <w:t> являются значимыми составляющими учебного материала. Конечная цель —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</w:t>
      </w:r>
      <w:r w:rsidRPr="00A31426">
        <w:rPr>
          <w:b/>
          <w:bCs/>
          <w:i/>
          <w:iCs/>
          <w:color w:val="000000"/>
        </w:rPr>
        <w:t>Обучение через деятельность</w:t>
      </w:r>
      <w:r w:rsidRPr="00A31426">
        <w:rPr>
          <w:color w:val="000000"/>
        </w:rPr>
        <w:t>, освоение учащимися способов деятельности — сущность обучающих методов на занятиях изобрази-тельным искусством. Любая тема по искусству должна быть не просто изучена, а прожита, т. е. пропущена через чувства ученика, а это во</w:t>
      </w:r>
      <w:r w:rsidRPr="00A31426">
        <w:rPr>
          <w:color w:val="000000"/>
        </w:rPr>
        <w:t>з</w:t>
      </w:r>
      <w:r w:rsidRPr="00A31426">
        <w:rPr>
          <w:color w:val="000000"/>
        </w:rPr>
        <w:t>можно лишь в деятельностной  форме, в </w:t>
      </w:r>
      <w:r w:rsidRPr="00A31426">
        <w:rPr>
          <w:b/>
          <w:bCs/>
          <w:color w:val="000000"/>
        </w:rPr>
        <w:t>форме личного творческого опыта.</w:t>
      </w:r>
      <w:r w:rsidRPr="00A31426">
        <w:rPr>
          <w:color w:val="000000"/>
        </w:rPr>
        <w:t> Только когда знания и умения становятся личностно знач</w:t>
      </w:r>
      <w:r w:rsidRPr="00A31426">
        <w:rPr>
          <w:color w:val="000000"/>
        </w:rPr>
        <w:t>и</w:t>
      </w:r>
      <w:r w:rsidRPr="00A31426">
        <w:rPr>
          <w:color w:val="000000"/>
        </w:rPr>
        <w:t>мыми, связываются с реальной жизнью и эмоционально окрашиваются, происходит развитие ребенка, формируется его ценностное отнош</w:t>
      </w:r>
      <w:r w:rsidRPr="00A31426">
        <w:rPr>
          <w:color w:val="000000"/>
        </w:rPr>
        <w:t>е</w:t>
      </w:r>
      <w:r w:rsidRPr="00A31426">
        <w:rPr>
          <w:color w:val="000000"/>
        </w:rPr>
        <w:t>ние к миру.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Особый характер художественной информации нельзя адекватно передать словами. Эмоционально-ценностный, чувственный опыт, выр</w:t>
      </w:r>
      <w:r w:rsidRPr="00A31426">
        <w:rPr>
          <w:color w:val="000000"/>
        </w:rPr>
        <w:t>а</w:t>
      </w:r>
      <w:r w:rsidRPr="00A31426">
        <w:rPr>
          <w:color w:val="000000"/>
        </w:rPr>
        <w:t>женный в искусстве, можно постичь только через собственное переживание — </w:t>
      </w:r>
      <w:r w:rsidRPr="00A31426">
        <w:rPr>
          <w:b/>
          <w:bCs/>
          <w:color w:val="000000"/>
        </w:rPr>
        <w:t>проживание художественного образа</w:t>
      </w:r>
      <w:r w:rsidRPr="00A31426">
        <w:rPr>
          <w:color w:val="000000"/>
        </w:rPr>
        <w:t> в форме художес</w:t>
      </w:r>
      <w:r w:rsidRPr="00A31426">
        <w:rPr>
          <w:color w:val="000000"/>
        </w:rPr>
        <w:t>т</w:t>
      </w:r>
      <w:r w:rsidRPr="00A31426">
        <w:rPr>
          <w:color w:val="000000"/>
        </w:rPr>
        <w:t>венных действий.  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 искусства: его с</w:t>
      </w:r>
      <w:r w:rsidRPr="00A31426">
        <w:rPr>
          <w:color w:val="000000"/>
        </w:rPr>
        <w:t>о</w:t>
      </w:r>
      <w:r w:rsidRPr="00A31426">
        <w:rPr>
          <w:color w:val="000000"/>
        </w:rPr>
        <w:t>держание должно быть присвоено ребенком как  собственный чувственный опыт. На этой основе происходит развитие чувств, освоение х</w:t>
      </w:r>
      <w:r w:rsidRPr="00A31426">
        <w:rPr>
          <w:color w:val="000000"/>
        </w:rPr>
        <w:t>у</w:t>
      </w:r>
      <w:r w:rsidRPr="00A31426">
        <w:rPr>
          <w:color w:val="000000"/>
        </w:rPr>
        <w:t>дожественного опыта поколений и эмоционально-ценно-стных критериев жизни.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Систематическое </w:t>
      </w:r>
      <w:r w:rsidRPr="00A31426">
        <w:rPr>
          <w:b/>
          <w:bCs/>
          <w:color w:val="000000"/>
        </w:rPr>
        <w:t>освоение художественного наследия</w:t>
      </w:r>
      <w:r w:rsidRPr="00A31426">
        <w:rPr>
          <w:color w:val="000000"/>
        </w:rPr>
        <w:t> помогает осознавать искусство как </w:t>
      </w:r>
      <w:r w:rsidRPr="00A31426">
        <w:rPr>
          <w:b/>
          <w:bCs/>
          <w:color w:val="000000"/>
        </w:rPr>
        <w:t>духовную летопись человечества</w:t>
      </w:r>
      <w:r w:rsidRPr="00A31426">
        <w:rPr>
          <w:color w:val="000000"/>
        </w:rPr>
        <w:t>, как выр</w:t>
      </w:r>
      <w:r w:rsidRPr="00A31426">
        <w:rPr>
          <w:color w:val="000000"/>
        </w:rPr>
        <w:t>а</w:t>
      </w:r>
      <w:r w:rsidRPr="00A31426">
        <w:rPr>
          <w:color w:val="000000"/>
        </w:rPr>
        <w:t>жение отношения человека к природе, обществу, поиск идеалов. На протяжении всего курса обучения школьники знакомятся с выдающим</w:t>
      </w:r>
      <w:r w:rsidRPr="00A31426">
        <w:rPr>
          <w:color w:val="000000"/>
        </w:rPr>
        <w:t>и</w:t>
      </w:r>
      <w:r w:rsidRPr="00A31426">
        <w:rPr>
          <w:color w:val="000000"/>
        </w:rPr>
        <w:t>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</w:t>
      </w:r>
      <w:r w:rsidRPr="00A31426">
        <w:rPr>
          <w:b/>
          <w:bCs/>
          <w:color w:val="000000"/>
        </w:rPr>
        <w:t>культуры своего народа.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lastRenderedPageBreak/>
        <w:t>    Культуросозидающая роль программы состоит также в </w:t>
      </w:r>
      <w:r w:rsidRPr="00A31426">
        <w:rPr>
          <w:b/>
          <w:bCs/>
          <w:color w:val="000000"/>
        </w:rPr>
        <w:t>воспитании гражданственности и патриотизма</w:t>
      </w:r>
      <w:r w:rsidRPr="00A31426">
        <w:rPr>
          <w:color w:val="000000"/>
        </w:rPr>
        <w:t>. В основу программы положен принцип «от родного порога в мир общечеловеческой культуры».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Россия — часть многообразного и целостного мира. Учащийся шаг за шагом открывает многообразие культур разных народов и ценнос</w:t>
      </w:r>
      <w:r w:rsidRPr="00A31426">
        <w:rPr>
          <w:color w:val="000000"/>
        </w:rPr>
        <w:t>т</w:t>
      </w:r>
      <w:r w:rsidRPr="00A31426">
        <w:rPr>
          <w:color w:val="000000"/>
        </w:rPr>
        <w:t>ные связи, объединяющие всех людей планеты, осваивая при этом культурное богатство своей Родины.</w:t>
      </w:r>
    </w:p>
    <w:p w:rsidR="0016304C" w:rsidRPr="00A31426" w:rsidRDefault="0016304C" w:rsidP="00A31426">
      <w:pPr>
        <w:spacing w:line="276" w:lineRule="auto"/>
        <w:jc w:val="center"/>
        <w:rPr>
          <w:color w:val="000000"/>
        </w:rPr>
      </w:pPr>
      <w:r w:rsidRPr="00A31426">
        <w:rPr>
          <w:b/>
          <w:bCs/>
          <w:color w:val="000000"/>
        </w:rPr>
        <w:t>ЛИЧНОСТНЫЕ, МЕТАПРЕДМЕТНЫЕ И ПРЕДМЕТНЫЕ РЕЗУЛЬТАТЫ ОСВОЕНИЯ УЧЕБНОГО ПРЕДМЕТА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 В соответствии с требованиями к результатам освоения основной образовательной программы общего образования Федерального гос</w:t>
      </w:r>
      <w:r w:rsidRPr="00A31426">
        <w:rPr>
          <w:color w:val="000000"/>
        </w:rPr>
        <w:t>у</w:t>
      </w:r>
      <w:r w:rsidRPr="00A31426">
        <w:rPr>
          <w:color w:val="000000"/>
        </w:rPr>
        <w:t>дарственного образовательного стандарта обучение на занятиях по изобразительному искусству направлено на достижение учащимися ли</w:t>
      </w:r>
      <w:r w:rsidRPr="00A31426">
        <w:rPr>
          <w:color w:val="000000"/>
        </w:rPr>
        <w:t>ч</w:t>
      </w:r>
      <w:r w:rsidRPr="00A31426">
        <w:rPr>
          <w:color w:val="000000"/>
        </w:rPr>
        <w:t>но-стных, метапредметных и предметных результатов.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b/>
          <w:bCs/>
          <w:color w:val="000000"/>
        </w:rPr>
        <w:t>   Личностные результаты</w:t>
      </w:r>
      <w:r w:rsidRPr="00A31426">
        <w:rPr>
          <w:color w:val="000000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 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</w:t>
      </w:r>
      <w:r w:rsidRPr="00A31426">
        <w:rPr>
          <w:color w:val="000000"/>
        </w:rPr>
        <w:t>о</w:t>
      </w:r>
      <w:r w:rsidRPr="00A31426">
        <w:rPr>
          <w:color w:val="000000"/>
        </w:rPr>
        <w:t>нального российского общества;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формирование целостного мировоззрения, учитывающего культурное, языковое, духовное многообразие современного мира;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формирование осознанного, уважительного и доброжелательного от-ношения к другому человеку, его мнению, мировоззрению, кул</w:t>
      </w:r>
      <w:r w:rsidRPr="00A31426">
        <w:rPr>
          <w:color w:val="000000"/>
        </w:rPr>
        <w:t>ь</w:t>
      </w:r>
      <w:r w:rsidRPr="00A31426">
        <w:rPr>
          <w:color w:val="000000"/>
        </w:rPr>
        <w:t>туре; готовности и способности вести диалог с другими людьми и достигать в нем взаимопонимания;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развитие морального сознания и компетентности в решении мо-ральных проблем на основе личностного выбора, формирование нра</w:t>
      </w:r>
      <w:r w:rsidRPr="00A31426">
        <w:rPr>
          <w:color w:val="000000"/>
        </w:rPr>
        <w:t>в</w:t>
      </w:r>
      <w:r w:rsidRPr="00A31426">
        <w:rPr>
          <w:color w:val="000000"/>
        </w:rPr>
        <w:t>ственных чувств и нравственного поведения, осознанного и от-ветственного отношения к собственным поступкам;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формирование коммуникативной компетентности в общении и со-трудничестве со сверстниками, взрослыми в процессе образователь-ной, творческой деятельности;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развитие эстетического сознания через освоение художественного наследия народов России и мира, творческой деятельности  эстет</w:t>
      </w:r>
      <w:r w:rsidRPr="00A31426">
        <w:rPr>
          <w:color w:val="000000"/>
        </w:rPr>
        <w:t>и</w:t>
      </w:r>
      <w:r w:rsidRPr="00A31426">
        <w:rPr>
          <w:color w:val="000000"/>
        </w:rPr>
        <w:t>ческого характера.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b/>
          <w:bCs/>
          <w:color w:val="000000"/>
        </w:rPr>
        <w:t>   Метапредметные  результаты</w:t>
      </w:r>
      <w:r w:rsidRPr="00A31426">
        <w:rPr>
          <w:color w:val="000000"/>
        </w:rPr>
        <w:t> характеризуют уровень сформированности универсальных способностей учащихся, проявляющихся в п</w:t>
      </w:r>
      <w:r w:rsidRPr="00A31426">
        <w:rPr>
          <w:color w:val="000000"/>
        </w:rPr>
        <w:t>о</w:t>
      </w:r>
      <w:r w:rsidRPr="00A31426">
        <w:rPr>
          <w:color w:val="000000"/>
        </w:rPr>
        <w:t>знавательной и практической творческой деятельности: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lastRenderedPageBreak/>
        <w:t>•        умение самостоятельно определять цели своего обучения, ставить и формулировать для себя новые задачи в учёбе и познавательной де-ятельности, развивать мотивы и интересы своей познавательной де- ятельности;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умение оценивать правильность выполнения учебной задачи, собственные возможности ее решения;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•        умение организовывать учебное сотрудничество и совместную  дея-тельность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</w:t>
      </w:r>
      <w:r w:rsidRPr="00A31426">
        <w:rPr>
          <w:color w:val="000000"/>
        </w:rPr>
        <w:t>о</w:t>
      </w:r>
      <w:r w:rsidRPr="00A31426">
        <w:rPr>
          <w:color w:val="000000"/>
        </w:rPr>
        <w:t>вать и отстаивать свое мнение.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b/>
          <w:bCs/>
          <w:color w:val="000000"/>
        </w:rPr>
        <w:t>   Предметные результаты</w:t>
      </w:r>
      <w:r w:rsidRPr="00A31426">
        <w:rPr>
          <w:color w:val="000000"/>
        </w:rPr>
        <w:t> характеризуют опыт учащихся в художе-ственно-творческой деятельности, который приобретается и закрепл</w:t>
      </w:r>
      <w:r w:rsidRPr="00A31426">
        <w:rPr>
          <w:color w:val="000000"/>
        </w:rPr>
        <w:t>я</w:t>
      </w:r>
      <w:r w:rsidRPr="00A31426">
        <w:rPr>
          <w:color w:val="000000"/>
        </w:rPr>
        <w:t>ется в процессе освоения учебного предмета:</w:t>
      </w:r>
    </w:p>
    <w:p w:rsidR="0016304C" w:rsidRPr="00A31426" w:rsidRDefault="0016304C" w:rsidP="00A31426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формирование основ художественной культуры обучающихся как части их общей духовной культуры, как особого способа познания  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</w:t>
      </w:r>
      <w:r w:rsidRPr="00A31426">
        <w:rPr>
          <w:color w:val="000000"/>
        </w:rPr>
        <w:t>е</w:t>
      </w:r>
      <w:r w:rsidRPr="00A31426">
        <w:rPr>
          <w:color w:val="000000"/>
        </w:rPr>
        <w:t>ского воображения;</w:t>
      </w:r>
    </w:p>
    <w:p w:rsidR="0016304C" w:rsidRPr="00A31426" w:rsidRDefault="0016304C" w:rsidP="00A31426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развитие визуально-пространственного мышления как формы эмо-ционально-ценностного освоения мира, самовыражения и ориент</w:t>
      </w:r>
      <w:r w:rsidRPr="00A31426">
        <w:rPr>
          <w:color w:val="000000"/>
        </w:rPr>
        <w:t>а</w:t>
      </w:r>
      <w:r w:rsidRPr="00A31426">
        <w:rPr>
          <w:color w:val="000000"/>
        </w:rPr>
        <w:t>ции в художественном и нравственном пространстве культуры;</w:t>
      </w:r>
    </w:p>
    <w:p w:rsidR="0016304C" w:rsidRPr="00A31426" w:rsidRDefault="0016304C" w:rsidP="00A31426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освоение художественной культуры во всем многообразии ее видов, жанров и стилей как материального выражения духовных ценн</w:t>
      </w:r>
      <w:r w:rsidRPr="00A31426">
        <w:rPr>
          <w:color w:val="000000"/>
        </w:rPr>
        <w:t>о</w:t>
      </w:r>
      <w:r w:rsidRPr="00A31426">
        <w:rPr>
          <w:color w:val="000000"/>
        </w:rPr>
        <w:t>стей, воплощенных в пространственных формах (фольклорное ху-дожественное творчество разных народов, классические произвед</w:t>
      </w:r>
      <w:r w:rsidRPr="00A31426">
        <w:rPr>
          <w:color w:val="000000"/>
        </w:rPr>
        <w:t>е</w:t>
      </w:r>
      <w:r w:rsidRPr="00A31426">
        <w:rPr>
          <w:color w:val="000000"/>
        </w:rPr>
        <w:t>ния отечественного и зарубежного искусства, искусство современности);</w:t>
      </w:r>
    </w:p>
    <w:p w:rsidR="0016304C" w:rsidRPr="00A31426" w:rsidRDefault="0016304C" w:rsidP="00A31426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воспитание уважения к истории культуры своего Отечества, выра-женной в архитектуре, изобразительном искусстве, в национальных образах предметно-материальной и пространственной среды, в по-нимании красоты человека;</w:t>
      </w:r>
    </w:p>
    <w:p w:rsidR="0016304C" w:rsidRPr="00A31426" w:rsidRDefault="0016304C" w:rsidP="00A31426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приобретение опыта создания художественного образа в разных видах и жанрах визуально-пространственных искусств: изобраз</w:t>
      </w:r>
      <w:r w:rsidRPr="00A31426">
        <w:rPr>
          <w:color w:val="000000"/>
        </w:rPr>
        <w:t>и</w:t>
      </w:r>
      <w:r w:rsidRPr="00A31426">
        <w:rPr>
          <w:color w:val="000000"/>
        </w:rPr>
        <w:t>тельных (живопись, графика, скульптура), декоративно-прикладных, в архитектуре и дизайне; приобретение опыта работы над виз</w:t>
      </w:r>
      <w:r w:rsidRPr="00A31426">
        <w:rPr>
          <w:color w:val="000000"/>
        </w:rPr>
        <w:t>у</w:t>
      </w:r>
      <w:r w:rsidRPr="00A31426">
        <w:rPr>
          <w:color w:val="000000"/>
        </w:rPr>
        <w:t>альным образом в синтетических искусствах (театр и кино);</w:t>
      </w:r>
    </w:p>
    <w:p w:rsidR="0016304C" w:rsidRPr="00A31426" w:rsidRDefault="0016304C" w:rsidP="00A31426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lastRenderedPageBreak/>
        <w:t>приобретение опыта работы различными художественными матери-алами и в разных техниках в различных видах визуально-простран-ственных искусств, в специфических формах художественной дея-тельности,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16304C" w:rsidRPr="00A31426" w:rsidRDefault="0016304C" w:rsidP="00A31426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развитие потребности в общении с произведениями изобразительного искусства, - освоение практических умений и навыков воспр</w:t>
      </w:r>
      <w:r w:rsidRPr="00A31426">
        <w:rPr>
          <w:color w:val="000000"/>
        </w:rPr>
        <w:t>и</w:t>
      </w:r>
      <w:r w:rsidRPr="00A31426">
        <w:rPr>
          <w:color w:val="000000"/>
        </w:rPr>
        <w:t>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16304C" w:rsidRPr="00A31426" w:rsidRDefault="0016304C" w:rsidP="00A31426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осознание значения искусства и творчества в личной и культурной самоидентификации личности;</w:t>
      </w:r>
    </w:p>
    <w:p w:rsidR="0016304C" w:rsidRPr="00A31426" w:rsidRDefault="0016304C" w:rsidP="00A31426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16304C" w:rsidRPr="00A31426" w:rsidRDefault="0016304C" w:rsidP="00A31426">
      <w:pPr>
        <w:spacing w:line="276" w:lineRule="auto"/>
        <w:jc w:val="center"/>
        <w:rPr>
          <w:color w:val="000000"/>
        </w:rPr>
      </w:pPr>
      <w:r w:rsidRPr="00A31426">
        <w:rPr>
          <w:b/>
          <w:bCs/>
          <w:color w:val="000000"/>
        </w:rPr>
        <w:t>ПЛАНИРУЕМЫЕ РЕЗУЛЬТАТЫ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По окончании основной школы учащиеся должны: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5 класс</w:t>
      </w:r>
      <w:r w:rsidRPr="00A31426">
        <w:rPr>
          <w:color w:val="000000"/>
        </w:rPr>
        <w:t>:</w:t>
      </w:r>
    </w:p>
    <w:p w:rsidR="0016304C" w:rsidRPr="00A31426" w:rsidRDefault="0016304C" w:rsidP="00A31426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знать истоки и специфику образного языка декоративно-приклад- ного искусства;</w:t>
      </w:r>
    </w:p>
    <w:p w:rsidR="0016304C" w:rsidRPr="00A31426" w:rsidRDefault="0016304C" w:rsidP="00A31426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знать особенности уникального крестьянского искусства, семанти-ческое значение традиционных образов, мотивов (древо жизни, конь, птица, солярные знаки);</w:t>
      </w:r>
    </w:p>
    <w:p w:rsidR="0016304C" w:rsidRPr="00A31426" w:rsidRDefault="0016304C" w:rsidP="00A31426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знать несколько народных художественных промыслов России;</w:t>
      </w:r>
    </w:p>
    <w:p w:rsidR="0016304C" w:rsidRPr="00A31426" w:rsidRDefault="0016304C" w:rsidP="00A31426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16304C" w:rsidRPr="00A31426" w:rsidRDefault="0016304C" w:rsidP="00A31426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различать по материалу, технике исполнения современные виды де-коративно-прикладного искусства (художественное стекло, кер</w:t>
      </w:r>
      <w:r w:rsidRPr="00A31426">
        <w:rPr>
          <w:color w:val="000000"/>
        </w:rPr>
        <w:t>а</w:t>
      </w:r>
      <w:r w:rsidRPr="00A31426">
        <w:rPr>
          <w:color w:val="000000"/>
        </w:rPr>
        <w:t>мика, ковка, литье, гобелен, батик и т. д.);</w:t>
      </w:r>
    </w:p>
    <w:p w:rsidR="0016304C" w:rsidRPr="00A31426" w:rsidRDefault="0016304C" w:rsidP="00A31426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выявлять в произведениях декоративно-прикладного искусства (на-родного, классического, современного) связь конструктивных, д</w:t>
      </w:r>
      <w:r w:rsidRPr="00A31426">
        <w:rPr>
          <w:color w:val="000000"/>
        </w:rPr>
        <w:t>е</w:t>
      </w:r>
      <w:r w:rsidRPr="00A31426">
        <w:rPr>
          <w:color w:val="000000"/>
        </w:rPr>
        <w:t>ко-ративных, изобразительных элементов, а также видеть единство ма-териала, формы и декора;</w:t>
      </w:r>
    </w:p>
    <w:p w:rsidR="0016304C" w:rsidRPr="00A31426" w:rsidRDefault="0016304C" w:rsidP="00A31426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16304C" w:rsidRPr="00A31426" w:rsidRDefault="0016304C" w:rsidP="00A31426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изобра-зительных или геометрических элементов;</w:t>
      </w:r>
    </w:p>
    <w:p w:rsidR="0016304C" w:rsidRPr="00A31426" w:rsidRDefault="0016304C" w:rsidP="00A31426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16304C" w:rsidRPr="00A31426" w:rsidRDefault="0016304C" w:rsidP="00A31426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16304C" w:rsidRPr="00A31426" w:rsidRDefault="0016304C" w:rsidP="00A31426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владеть навыком работы в конкретном материале (батик, витраж и т. п.);</w:t>
      </w:r>
    </w:p>
    <w:p w:rsidR="0016304C" w:rsidRPr="00A31426" w:rsidRDefault="0016304C" w:rsidP="00A31426">
      <w:pPr>
        <w:numPr>
          <w:ilvl w:val="0"/>
          <w:numId w:val="5"/>
        </w:numPr>
        <w:spacing w:line="276" w:lineRule="auto"/>
        <w:ind w:left="1424"/>
        <w:jc w:val="both"/>
        <w:rPr>
          <w:color w:val="000000"/>
        </w:rPr>
      </w:pPr>
      <w:r w:rsidRPr="00A31426">
        <w:rPr>
          <w:color w:val="000000"/>
        </w:rPr>
        <w:lastRenderedPageBreak/>
        <w:t>.</w:t>
      </w:r>
    </w:p>
    <w:p w:rsidR="0016304C" w:rsidRPr="00A31426" w:rsidRDefault="0016304C" w:rsidP="00A31426">
      <w:pPr>
        <w:spacing w:line="276" w:lineRule="auto"/>
        <w:jc w:val="center"/>
        <w:rPr>
          <w:color w:val="000000"/>
        </w:rPr>
      </w:pPr>
      <w:bookmarkStart w:id="0" w:name="id.gjdgxs"/>
      <w:bookmarkEnd w:id="0"/>
      <w:r w:rsidRPr="00A31426">
        <w:rPr>
          <w:b/>
          <w:bCs/>
          <w:color w:val="000000"/>
        </w:rPr>
        <w:t>СОДЕРЖАНИЕ КУРСА</w:t>
      </w:r>
    </w:p>
    <w:p w:rsidR="0016304C" w:rsidRPr="00A31426" w:rsidRDefault="0016304C" w:rsidP="00A31426">
      <w:pPr>
        <w:spacing w:line="276" w:lineRule="auto"/>
        <w:ind w:left="360"/>
        <w:jc w:val="center"/>
        <w:rPr>
          <w:color w:val="000000"/>
        </w:rPr>
      </w:pPr>
      <w:r w:rsidRPr="00A31426">
        <w:rPr>
          <w:b/>
          <w:bCs/>
          <w:color w:val="000000"/>
        </w:rPr>
        <w:t>ДЕКОРАТИВНО-ПРИКЛАДНОЕ ИСКУССТВО В ЖИЗНИ -        ЧЕЛОВЕКА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Древние корни народного искусства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Древние образы в народном искусстве.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Убранство русской избы.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Внутренний мир русской избы.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Конструкция и декор предметов народного быта.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Русская народная вышивка.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Народный праздничный костюм.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Народные праздничные обряды.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Связь времен в народном искусстве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Древние образы в современных народных игрушках.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Искусство Гжели.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Городецкая роспись.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Хохлома.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Жостово. Роспись по металлу.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Щепа. Роспись по лубу и дереву. Тиснение и резьба по бересте. Роль народных художественных промыслов в современной жизни.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Декор — человек, общество, время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 </w:t>
      </w:r>
      <w:r w:rsidRPr="00A31426">
        <w:rPr>
          <w:color w:val="000000"/>
        </w:rPr>
        <w:t>Зачем людям украшения.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Роль декоративного искусства в жизни древнего общества.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Одежда «говорит» о человеке.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 чём рассказывают нам гербы и эмблемы.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Роль декоративного искусства в жизни человека и общества.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Декоративное искусство в современном мире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Современное выставочное искусство.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Ты сам — мастер.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ИЗОБРАЗИТЕЛЬНОЕ ИСКУССТВО В ЖИЗНИ ЧЕЛОВЕКА</w:t>
      </w:r>
    </w:p>
    <w:p w:rsidR="0016304C" w:rsidRPr="00A31426" w:rsidRDefault="0016304C" w:rsidP="00A31426">
      <w:pPr>
        <w:spacing w:line="276" w:lineRule="auto"/>
        <w:ind w:left="360"/>
        <w:jc w:val="center"/>
        <w:rPr>
          <w:color w:val="000000"/>
        </w:rPr>
      </w:pPr>
      <w:r w:rsidRPr="00A31426">
        <w:rPr>
          <w:b/>
          <w:bCs/>
          <w:color w:val="000000"/>
        </w:rPr>
        <w:t>Виды изобразительного искусства</w:t>
      </w:r>
    </w:p>
    <w:p w:rsidR="0016304C" w:rsidRPr="00A31426" w:rsidRDefault="0016304C" w:rsidP="00A31426">
      <w:pPr>
        <w:spacing w:line="276" w:lineRule="auto"/>
        <w:ind w:left="360"/>
        <w:jc w:val="center"/>
        <w:rPr>
          <w:color w:val="000000"/>
        </w:rPr>
      </w:pPr>
      <w:r w:rsidRPr="00A31426">
        <w:rPr>
          <w:b/>
          <w:bCs/>
          <w:color w:val="000000"/>
        </w:rPr>
        <w:t>и основы образного языка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lastRenderedPageBreak/>
        <w:t>Изобразительное искусство. Семья пространственных искусств.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Художественные материалы.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Рисунок — основа изобразительного творчества.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Линия и ее выразительные возможности. Ритм линий.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Пятно как средство выражения. Ритм пятен.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Цвет. Основы цветоведения.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Цвет в произведениях живописи.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Объемные изображения в скульптуре.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Основы языка изображения</w:t>
      </w:r>
      <w:r w:rsidRPr="00A31426">
        <w:rPr>
          <w:b/>
          <w:bCs/>
          <w:color w:val="000000"/>
        </w:rPr>
        <w:t>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Мир наших вещей. Натюрморт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Реальность и фантазия в творчестве художника.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Изображение предметного мира — натюрморт.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Понятие формы. Многообразие форм окружающего мира.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Изображение объема на плоскости и линейная перспектива.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Освещение. Свет и тень.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Натюрморт в графике.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Цвет в натюрморте.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Выразительные возможности натюрморта.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Вглядываясь в человека. Портрет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Образ человека — главная тема в искусстве.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Конструкция головы человека и ее основные пропорции.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Изображение головы человека в пространстве.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Портрет в скульптуре.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Графический портретный рисунок.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Сатирические образы человека.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Образные возможности освещения в портрете.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Роль цвета в портрете.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Великие портретисты прошлого.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Портрет в изобразительном искусстве XX века.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Человек и пространство. Пейзаж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lastRenderedPageBreak/>
        <w:t>Жанры в изобразительном искусстве.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Изображение пространства.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Правила построения перспективы. Воздушная перспектива.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Пейзаж — большой мир.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Пейзаж настроения. Природа и художник.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Пейзаж в русской живописи..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Пейзаж в графике.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Городской пейзаж.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Выразительные возможности изобразительного искусства. Язык и смысл.</w:t>
      </w:r>
    </w:p>
    <w:p w:rsidR="0016304C" w:rsidRPr="00A31426" w:rsidRDefault="0016304C" w:rsidP="00A31426">
      <w:pPr>
        <w:spacing w:line="276" w:lineRule="auto"/>
        <w:rPr>
          <w:color w:val="000000"/>
        </w:rPr>
      </w:pPr>
      <w:r w:rsidRPr="00A31426">
        <w:rPr>
          <w:b/>
          <w:bCs/>
          <w:color w:val="000000"/>
        </w:rPr>
        <w:t>ИЗОБРАЗИТЕЛЬНОЕ ИСКУССТВО В ЖИЗНИ ЧЕЛОВЕКА</w:t>
      </w:r>
    </w:p>
    <w:p w:rsidR="0016304C" w:rsidRPr="00A31426" w:rsidRDefault="0016304C" w:rsidP="00A31426">
      <w:pPr>
        <w:spacing w:line="276" w:lineRule="auto"/>
        <w:ind w:left="360"/>
        <w:jc w:val="center"/>
        <w:rPr>
          <w:color w:val="000000"/>
        </w:rPr>
      </w:pPr>
      <w:r w:rsidRPr="00A31426">
        <w:rPr>
          <w:b/>
          <w:bCs/>
          <w:color w:val="000000"/>
        </w:rPr>
        <w:t>Изображение фигуры человека и образ человека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Изображение фигуры человека в истории искусства.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Пропорции и строение фигуры человека.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Лепка фигуры человека.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Набросок фигуры человека с натуры.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Понимание красоты человека в европейском и русском искусстве.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Поэзия повседневности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Поэзия повседневной жизни в искусстве разных народов.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Тематическая картина. Бытовой и исторический жанры.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Сюжет и содержание в картине.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Жизнь каждого дня — большая тема в искусстве.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  Жизнь в моем городе в прошлых веках (историческая тема в бытовом жанре).</w:t>
      </w:r>
      <w:r w:rsidRPr="00A31426">
        <w:rPr>
          <w:color w:val="000000"/>
        </w:rPr>
        <w:br/>
        <w:t>   Праздник и карнавал в изобразительном искусстве (тема праздника в бытовом жанре).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</w:t>
      </w:r>
      <w:r w:rsidRPr="00A31426">
        <w:rPr>
          <w:b/>
          <w:bCs/>
          <w:color w:val="000000"/>
        </w:rPr>
        <w:t>Великие темы жизни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Исторические и мифологические темы в искусстве разных эпох.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Тематическая картина в русском искусстве XIX века.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Процесс работы над тематической картиной.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Библейские темы в изобразительном искусстве.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Монументальная скульптура и образ истории народа.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Место и роль картины в искусстве XX века.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lastRenderedPageBreak/>
        <w:t> </w:t>
      </w:r>
      <w:r w:rsidRPr="00A31426">
        <w:rPr>
          <w:b/>
          <w:bCs/>
          <w:color w:val="000000"/>
        </w:rPr>
        <w:t>Реальность жизни и художественный образ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Искусство иллюстрации. Слово и изображение.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Зрительские умения и их значение для современного человека.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История искусства и история человечества. Стиль и направление в изобразительном искусстве.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Крупнейшие музеи изобразительного искусства и их роль в культуре.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Художественно-творческие проекты.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b/>
          <w:bCs/>
          <w:color w:val="000000"/>
        </w:rPr>
        <w:t>ДИЗАЙН И АРХИТЕКТУРА В ЖИЗНИ ЧЕЛОВЕКА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Архитектура и дизайн — конструктивные искусства в ряду прост-ранственных искусств. Мир, который создает человек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Художник — дизайн — архитектура</w:t>
      </w:r>
      <w:r w:rsidRPr="00A31426">
        <w:rPr>
          <w:color w:val="000000"/>
        </w:rPr>
        <w:t>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Искусство композиции — основа дизайна и архитектуры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Основы композиции в конструктивных искусствах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Гармония, контраст и выразительность плоскостной композиции, или «Внесем порядок в хаос!»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Прямые линии и организация пространства.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Цвет — элемент композиционного творчества.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Свободные формы: линии и тоновые пятна.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Буква — строка — текст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Искусство шрифта.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Когда текст и изображение вместе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Композиционные основы макетирования в графическом дизайне.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В бескрайнем море книг и журналов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Многообразие форм графического дизайна.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В мире вещей и зданий. Художественный язык конструктивных искусств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Объект и пространство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От плоскостного изображения к объемному макету.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Взаимосвязь объектов в архитектурном макете.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</w:t>
      </w:r>
      <w:r w:rsidRPr="00A31426">
        <w:rPr>
          <w:b/>
          <w:bCs/>
          <w:i/>
          <w:iCs/>
          <w:color w:val="000000"/>
        </w:rPr>
        <w:t>Конструкция: часть и целое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Здание как сочетание различных объемов. Понятие модуля.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Важнейшие архитектурные элементы здания.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Красота и целесообразность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Вещь как сочетание объемов и образ времени.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lastRenderedPageBreak/>
        <w:t>Форма и материал.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Цвет в архитектуре и дизайне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Роль цвета в формотворчестве.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Город и человек. Социальное значение дизайна и архитектуры в жизни человека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Город сквозь времена и страны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Образы материальной культуры прошлого.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Город сегодня и завтра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Пути развития современной архитектуры и дизайна.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Живое пространство города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Город, микрорайон, улица.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Вещь в городе и дома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Городской дизайн.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Интерьер и вещь в доме. Дизайн пространственно-вещной среды интерьера.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Природа и архитектура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Организация архитектурно-ландшафтного пространства.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 Ты — архитектор!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Замысел архитектурного проекта и его осуществление.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 Человек в зеркале дизайна и архитектуры. Образ жизни и индивидуальное проектирование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i/>
          <w:iCs/>
          <w:color w:val="000000"/>
        </w:rPr>
        <w:t>Мой дом — мой образ жизни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Скажи мне, как ты живешь, и я скажу, какой у тебя дом.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Интерьер, который мы создаем.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Пугало в огороде, или ... под шепот фонтанных струй.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</w:t>
      </w:r>
      <w:r w:rsidRPr="00A31426">
        <w:rPr>
          <w:b/>
          <w:bCs/>
          <w:i/>
          <w:iCs/>
          <w:color w:val="000000"/>
        </w:rPr>
        <w:t>Мода, культура и ты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Композиционно-конструктивные принципы дизайна одежды.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Встречают по одежке.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Автопортрет на каждый день.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Моделируя себя — моделируешь мир</w:t>
      </w:r>
    </w:p>
    <w:p w:rsidR="0016304C" w:rsidRPr="00A31426" w:rsidRDefault="0016304C" w:rsidP="00A31426">
      <w:pPr>
        <w:spacing w:line="276" w:lineRule="auto"/>
        <w:rPr>
          <w:color w:val="000000"/>
        </w:rPr>
      </w:pPr>
      <w:r w:rsidRPr="00A31426">
        <w:rPr>
          <w:b/>
          <w:bCs/>
          <w:color w:val="000000"/>
        </w:rPr>
        <w:t>ИЗОБРАЗИТЕЛЬНОЕ ИСКУССТВО В ТЕАТРЕ, КИНО, НА ТЕЛЕВИДЕНИИ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Художник и искусство театра. Роль изображения в синтети¬ческих искусствах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Образная сила искусства. Изображение в театре и кино.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lastRenderedPageBreak/>
        <w:t>Театральное искусство и художник. Правда и магия театра.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Сценография — особый вид художественного творчества. Безграничное пространство сцены.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Сценография — искусство и производство.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Костюм, грим и маска, или магическое «если бы». Тайны актерского перевоплощения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Художник в театре кукол. Привет от Карабаса-Барабаса!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Спектакль — от замысла к воплощению. Третий звонок.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</w:t>
      </w:r>
      <w:r w:rsidRPr="00A31426">
        <w:rPr>
          <w:b/>
          <w:bCs/>
          <w:color w:val="000000"/>
        </w:rPr>
        <w:t>Эстафета искусств: от рисунка к фотографии. Эволюция изобразительных искусств и технологий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    Фотография — взгляд, сохраненный навсегда. Фотография — новое изображение реальности.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Грамота фотокомпозиции и съемки. Основа операторского фото-мастерства: умение видеть PI выбирать.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Фотография — искусство «светописи». Вещь: свет и фактура.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«На фоне Пушкина снимается семейство». Искусство фотопейзажа и фотоинтерьера.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Человек на фотографии. Операторское мастерство фотопортрета.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Событие в кадре. Искусство фоторепортажа.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Фотография и компьютер. Документ или фальсификация: факт и его компьютерная трактовка.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Фильм — творец и зритель. Что мы знаем об искусстве кино?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Многоголосый язык экрана. Синтетическая природа фильма и монтаж. Пространство и время в кино.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Художник и художественное творчество в кино. Художник в игровом фильме.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От «большого» экрана к домашнему видео. Азбука киноязыка.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Бесконечный мир кинематографа.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b/>
          <w:bCs/>
          <w:color w:val="000000"/>
        </w:rPr>
        <w:t>Телевидение — пространство культуры? Экран — искусство — зритель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Мир на экране: здесь и сейчас. Информационная и художественная природа телевизионного изображения.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Телевидение и документальное кино. Телевизионная документалистика: от видеосюжета до телерепортажа.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Киноглаз,  или Жизнь врасплох.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Телевидение, Интернет... Что дальше? Современные формы экранного языка.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В царстве кривых зеркал, или Вечные истины искусства.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    Ниже представлено тематическое планирование в соответствии с учебниками: Н. А. Горяева, О. В. Островская. «Изобразительное и</w:t>
      </w:r>
      <w:r w:rsidRPr="00A31426">
        <w:rPr>
          <w:color w:val="000000"/>
        </w:rPr>
        <w:t>с</w:t>
      </w:r>
      <w:r w:rsidRPr="00A31426">
        <w:rPr>
          <w:color w:val="000000"/>
        </w:rPr>
        <w:t>кусство. Декоративно-прикладное искусствов жизни человека. 5 класс» под редакцией Б. М. Неменского. Учебники выпущены в свет и</w:t>
      </w:r>
      <w:r w:rsidRPr="00A31426">
        <w:rPr>
          <w:color w:val="000000"/>
        </w:rPr>
        <w:t>з</w:t>
      </w:r>
      <w:r w:rsidRPr="00A31426">
        <w:rPr>
          <w:color w:val="000000"/>
        </w:rPr>
        <w:t>дательством «Просвещение».</w:t>
      </w:r>
    </w:p>
    <w:p w:rsidR="0016304C" w:rsidRPr="00A31426" w:rsidRDefault="0016304C" w:rsidP="00A31426">
      <w:pPr>
        <w:spacing w:line="276" w:lineRule="auto"/>
        <w:ind w:left="360"/>
        <w:jc w:val="center"/>
        <w:rPr>
          <w:color w:val="000000"/>
        </w:rPr>
      </w:pPr>
      <w:r w:rsidRPr="00A31426">
        <w:rPr>
          <w:b/>
          <w:bCs/>
          <w:color w:val="000000"/>
        </w:rPr>
        <w:t>Характеристика видов контроля качества знаний</w:t>
      </w:r>
    </w:p>
    <w:p w:rsidR="0016304C" w:rsidRPr="00A31426" w:rsidRDefault="0016304C" w:rsidP="00A31426">
      <w:pPr>
        <w:spacing w:line="276" w:lineRule="auto"/>
        <w:ind w:left="360"/>
        <w:jc w:val="center"/>
        <w:rPr>
          <w:color w:val="000000"/>
        </w:rPr>
      </w:pPr>
      <w:r w:rsidRPr="00A31426">
        <w:rPr>
          <w:b/>
          <w:bCs/>
          <w:color w:val="000000"/>
        </w:rPr>
        <w:t>по изобразительному искусству.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b/>
          <w:bCs/>
          <w:color w:val="000000"/>
        </w:rPr>
        <w:lastRenderedPageBreak/>
        <w:t>   </w:t>
      </w:r>
      <w:r w:rsidRPr="00A31426">
        <w:rPr>
          <w:color w:val="000000"/>
        </w:rPr>
        <w:t> 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</w:t>
      </w:r>
      <w:r w:rsidRPr="00A31426">
        <w:rPr>
          <w:color w:val="000000"/>
        </w:rPr>
        <w:t>и</w:t>
      </w:r>
      <w:r w:rsidRPr="00A31426">
        <w:rPr>
          <w:color w:val="000000"/>
        </w:rPr>
        <w:t>зованного в нем педагогического процесса. Основным предметом оценки результатов художественного образования являются знания, р</w:t>
      </w:r>
      <w:r w:rsidRPr="00A31426">
        <w:rPr>
          <w:color w:val="000000"/>
        </w:rPr>
        <w:t>е</w:t>
      </w:r>
      <w:r w:rsidRPr="00A31426">
        <w:rPr>
          <w:color w:val="000000"/>
        </w:rPr>
        <w:t>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1.Стартовый контроль в начале года. Он определяет исходный уровень обученности. Практическая работа или тест.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3.Рубежный контроль выполняет этапное подведение итогов за четверть после прохождения тем четвертей в форме выставки или теста.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color w:val="000000"/>
        </w:rPr>
        <w:t>4.Заключительный контроль. Методы диагностики -  конкурс рисунков, итоговая выставка рисунков, проект, викторина, тест.</w:t>
      </w:r>
    </w:p>
    <w:p w:rsidR="0016304C" w:rsidRPr="00A31426" w:rsidRDefault="0016304C" w:rsidP="00A31426">
      <w:pPr>
        <w:spacing w:line="276" w:lineRule="auto"/>
        <w:ind w:left="360"/>
        <w:jc w:val="center"/>
        <w:rPr>
          <w:color w:val="000000"/>
        </w:rPr>
      </w:pPr>
      <w:r w:rsidRPr="00A31426">
        <w:rPr>
          <w:b/>
          <w:bCs/>
          <w:color w:val="000000"/>
        </w:rPr>
        <w:t>Учебно - методический комплекс:</w:t>
      </w:r>
    </w:p>
    <w:p w:rsidR="0016304C" w:rsidRPr="00A31426" w:rsidRDefault="0016304C" w:rsidP="00A31426">
      <w:pPr>
        <w:spacing w:line="276" w:lineRule="auto"/>
        <w:jc w:val="both"/>
        <w:rPr>
          <w:color w:val="000000"/>
        </w:rPr>
      </w:pPr>
      <w:r w:rsidRPr="00A31426">
        <w:rPr>
          <w:b/>
          <w:bCs/>
          <w:color w:val="000000"/>
        </w:rPr>
        <w:t> 5 класс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Учебник: Горяева Н.А., Островская О.В.  «Декоративно – прикладное искусство в жизни человека» Учебник по изобразительному иску</w:t>
      </w:r>
      <w:r w:rsidRPr="00A31426">
        <w:rPr>
          <w:color w:val="000000"/>
        </w:rPr>
        <w:t>с</w:t>
      </w:r>
      <w:r w:rsidRPr="00A31426">
        <w:rPr>
          <w:color w:val="000000"/>
        </w:rPr>
        <w:t>ству для 5 класса /Под ред. Б.М. Неменского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Рабочая тетрадь: «Твоя мастерская»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Издательство, год издания: Москва «Просвещение»,2008 г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Методические пособия для учителя:  (автор, издательство, год издания):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1.        Агеева И.Д. «Занимательные материалы по изобразительному искусству», Москва, «Сфера»,2007год,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2.        Горяева Н.А. Методическое пособие к учебнику «Декоративно-прикладное искусство в жизни человека». 5 класс /Под ред. Б.М. Неменского.- М.: Просвещение, 2008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3.        М.А. Порохневская, «Изобразительное искусство» 5 класс, «Учитель - АСТ»,  2007 год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4.        О.В. Свиридова, «Изобразительное искусство» 5 класс, «Учитель», Волгоград,</w:t>
      </w:r>
    </w:p>
    <w:p w:rsidR="0016304C" w:rsidRPr="00A31426" w:rsidRDefault="0016304C" w:rsidP="00A31426">
      <w:pPr>
        <w:spacing w:line="276" w:lineRule="auto"/>
        <w:ind w:left="360"/>
        <w:jc w:val="both"/>
        <w:rPr>
          <w:color w:val="000000"/>
        </w:rPr>
      </w:pPr>
      <w:r w:rsidRPr="00A31426">
        <w:rPr>
          <w:color w:val="000000"/>
        </w:rPr>
        <w:t>5.        О.В. Свиридова, «Проверочные и контрольные тесты» 5-8 класс, «Учитель», Волгоград, 2008 год.</w:t>
      </w: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Default="0016304C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Pr="00A31426" w:rsidRDefault="00A31426" w:rsidP="00A31426">
      <w:pPr>
        <w:spacing w:line="276" w:lineRule="auto"/>
        <w:jc w:val="center"/>
        <w:rPr>
          <w:b/>
        </w:rPr>
      </w:pPr>
    </w:p>
    <w:p w:rsidR="0016304C" w:rsidRDefault="0016304C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Default="00A31426" w:rsidP="00A31426">
      <w:pPr>
        <w:spacing w:line="276" w:lineRule="auto"/>
        <w:jc w:val="center"/>
        <w:rPr>
          <w:b/>
        </w:rPr>
      </w:pPr>
    </w:p>
    <w:p w:rsidR="00A31426" w:rsidRPr="00A31426" w:rsidRDefault="00A31426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spacing w:line="276" w:lineRule="auto"/>
        <w:jc w:val="center"/>
        <w:rPr>
          <w:b/>
        </w:rPr>
      </w:pPr>
    </w:p>
    <w:p w:rsidR="0016304C" w:rsidRPr="00A31426" w:rsidRDefault="0016304C" w:rsidP="00A31426">
      <w:pPr>
        <w:jc w:val="center"/>
        <w:rPr>
          <w:b/>
        </w:rPr>
      </w:pPr>
    </w:p>
    <w:p w:rsidR="0039132E" w:rsidRPr="00A31426" w:rsidRDefault="0039132E" w:rsidP="00A31426">
      <w:pPr>
        <w:jc w:val="center"/>
        <w:rPr>
          <w:b/>
        </w:rPr>
      </w:pPr>
      <w:r w:rsidRPr="00A31426">
        <w:rPr>
          <w:b/>
        </w:rPr>
        <w:t>Календарно-тематическое планирование</w:t>
      </w:r>
      <w:r w:rsidR="00496225" w:rsidRPr="00A31426">
        <w:rPr>
          <w:b/>
        </w:rPr>
        <w:t>. ИЗО 5 класс</w:t>
      </w:r>
    </w:p>
    <w:p w:rsidR="0039132E" w:rsidRPr="00A31426" w:rsidRDefault="0039132E" w:rsidP="00A31426">
      <w:pPr>
        <w:jc w:val="center"/>
        <w:rPr>
          <w:b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1721"/>
        <w:gridCol w:w="1673"/>
        <w:gridCol w:w="3757"/>
        <w:gridCol w:w="2976"/>
        <w:gridCol w:w="1843"/>
        <w:gridCol w:w="1140"/>
        <w:gridCol w:w="992"/>
      </w:tblGrid>
      <w:tr w:rsidR="0039132E" w:rsidRPr="00A31426" w:rsidTr="00093CAE">
        <w:trPr>
          <w:trHeight w:val="78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№</w:t>
            </w:r>
          </w:p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уро-ка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Тема</w:t>
            </w:r>
          </w:p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урока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Тип</w:t>
            </w:r>
          </w:p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урока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Элементы</w:t>
            </w:r>
          </w:p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содержания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 xml:space="preserve">Основные требования </w:t>
            </w:r>
          </w:p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к знаниям,</w:t>
            </w:r>
          </w:p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умениям, навыкам уч</w:t>
            </w:r>
            <w:r w:rsidRPr="00A31426">
              <w:rPr>
                <w:b/>
              </w:rPr>
              <w:t>а</w:t>
            </w:r>
            <w:r w:rsidRPr="00A31426">
              <w:rPr>
                <w:b/>
              </w:rPr>
              <w:t>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Вид контроля/</w:t>
            </w:r>
          </w:p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самостоятель-ной</w:t>
            </w:r>
          </w:p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деятельности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Домаш-нее</w:t>
            </w:r>
          </w:p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2E" w:rsidRPr="00A31426" w:rsidRDefault="0039132E" w:rsidP="00A31426">
            <w:pPr>
              <w:rPr>
                <w:b/>
              </w:rPr>
            </w:pPr>
            <w:r w:rsidRPr="00A31426">
              <w:rPr>
                <w:b/>
              </w:rPr>
              <w:t>Дата</w:t>
            </w:r>
          </w:p>
        </w:tc>
      </w:tr>
      <w:tr w:rsidR="0039132E" w:rsidRPr="00A31426" w:rsidTr="00093CAE">
        <w:trPr>
          <w:trHeight w:val="339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2E" w:rsidRPr="00A31426" w:rsidRDefault="0039132E" w:rsidP="00A31426">
            <w:pPr>
              <w:rPr>
                <w:b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2E" w:rsidRPr="00A31426" w:rsidRDefault="0039132E" w:rsidP="00A31426">
            <w:pPr>
              <w:rPr>
                <w:b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2E" w:rsidRPr="00A31426" w:rsidRDefault="0039132E" w:rsidP="00A31426">
            <w:pPr>
              <w:rPr>
                <w:b/>
              </w:rPr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2E" w:rsidRPr="00A31426" w:rsidRDefault="0039132E" w:rsidP="00A31426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2E" w:rsidRPr="00A31426" w:rsidRDefault="0039132E" w:rsidP="00A31426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2E" w:rsidRPr="00A31426" w:rsidRDefault="0039132E" w:rsidP="00A31426">
            <w:pPr>
              <w:rPr>
                <w:b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2E" w:rsidRPr="00A31426" w:rsidRDefault="0039132E" w:rsidP="00A3142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2E" w:rsidRPr="00A31426" w:rsidRDefault="0039132E" w:rsidP="00A31426">
            <w:pPr>
              <w:rPr>
                <w:b/>
              </w:rPr>
            </w:pPr>
          </w:p>
        </w:tc>
      </w:tr>
      <w:tr w:rsidR="0039132E" w:rsidRPr="00A31426" w:rsidTr="00F42812"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2E" w:rsidRPr="00A31426" w:rsidRDefault="0068024B" w:rsidP="00A31426">
            <w:r w:rsidRPr="00A31426">
              <w:rPr>
                <w:b/>
                <w:i/>
              </w:rPr>
              <w:t xml:space="preserve">                                                                        «Декоративно-прикладное искусство и жизнь человека»    </w:t>
            </w:r>
            <w:r w:rsidRPr="00A31426">
              <w:t xml:space="preserve"> </w:t>
            </w:r>
          </w:p>
        </w:tc>
      </w:tr>
      <w:tr w:rsidR="0039132E" w:rsidRPr="00A31426" w:rsidTr="00F42812"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2E" w:rsidRPr="00A31426" w:rsidRDefault="0068024B" w:rsidP="00A31426">
            <w:pPr>
              <w:rPr>
                <w:b/>
                <w:i/>
              </w:rPr>
            </w:pPr>
            <w:r w:rsidRPr="00A31426">
              <w:rPr>
                <w:b/>
                <w:i/>
              </w:rPr>
              <w:t xml:space="preserve">                                                                                </w:t>
            </w:r>
            <w:r w:rsidRPr="00A31426">
              <w:t xml:space="preserve"> </w:t>
            </w:r>
            <w:r w:rsidRPr="00A31426">
              <w:rPr>
                <w:b/>
                <w:i/>
              </w:rPr>
              <w:t>«Древние корни народного искусства» 9 часов</w:t>
            </w:r>
          </w:p>
        </w:tc>
      </w:tr>
      <w:tr w:rsidR="0039132E" w:rsidRPr="00A31426" w:rsidTr="00093CAE">
        <w:trPr>
          <w:trHeight w:val="32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2E" w:rsidRPr="00A31426" w:rsidRDefault="00F42812" w:rsidP="00A31426">
            <w:r w:rsidRPr="00A31426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>Древние обр</w:t>
            </w:r>
            <w:r w:rsidRPr="00A31426">
              <w:t>а</w:t>
            </w:r>
            <w:r w:rsidRPr="00A31426">
              <w:t xml:space="preserve">зы в </w:t>
            </w:r>
          </w:p>
          <w:p w:rsidR="0068024B" w:rsidRPr="00A31426" w:rsidRDefault="0068024B" w:rsidP="00A31426">
            <w:r w:rsidRPr="00A31426">
              <w:t>народном и</w:t>
            </w:r>
            <w:r w:rsidRPr="00A31426">
              <w:t>с</w:t>
            </w:r>
            <w:r w:rsidRPr="00A31426">
              <w:t xml:space="preserve">кусстве, </w:t>
            </w:r>
          </w:p>
          <w:p w:rsidR="0068024B" w:rsidRPr="00A31426" w:rsidRDefault="0068024B" w:rsidP="00A31426">
            <w:pPr>
              <w:rPr>
                <w:lang w:val="en-US"/>
              </w:rPr>
            </w:pPr>
            <w:r w:rsidRPr="00A31426">
              <w:rPr>
                <w:lang w:val="en-US"/>
              </w:rPr>
              <w:t xml:space="preserve">символика цвета и </w:t>
            </w:r>
          </w:p>
          <w:p w:rsidR="0039132E" w:rsidRPr="00A31426" w:rsidRDefault="0068024B" w:rsidP="00A31426">
            <w:pPr>
              <w:rPr>
                <w:lang w:val="en-US"/>
              </w:rPr>
            </w:pPr>
            <w:r w:rsidRPr="00A31426">
              <w:rPr>
                <w:lang w:val="en-US"/>
              </w:rPr>
              <w:t>формы.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39132E" w:rsidP="00A31426">
            <w:r w:rsidRPr="00A31426">
              <w:t>Изучение н</w:t>
            </w:r>
            <w:r w:rsidRPr="00A31426">
              <w:t>о</w:t>
            </w:r>
            <w:r w:rsidRPr="00A31426">
              <w:t>вого матери</w:t>
            </w:r>
            <w:r w:rsidRPr="00A31426">
              <w:t>а</w:t>
            </w:r>
            <w:r w:rsidRPr="00A31426">
              <w:t>ла и закре</w:t>
            </w:r>
            <w:r w:rsidRPr="00A31426">
              <w:t>п</w:t>
            </w:r>
            <w:r w:rsidRPr="00A31426">
              <w:t>ление из</w:t>
            </w:r>
            <w:r w:rsidRPr="00A31426">
              <w:t>у</w:t>
            </w:r>
            <w:r w:rsidRPr="00A31426">
              <w:t>ченн</w:t>
            </w:r>
            <w:r w:rsidRPr="00A31426">
              <w:t>о</w:t>
            </w:r>
            <w:r w:rsidRPr="00A31426">
              <w:t>го</w:t>
            </w:r>
            <w:r w:rsidR="0068024B" w:rsidRPr="00A31426">
              <w:t>,формирова</w:t>
            </w:r>
          </w:p>
          <w:p w:rsidR="0068024B" w:rsidRPr="00A31426" w:rsidRDefault="0068024B" w:rsidP="00A31426">
            <w:r w:rsidRPr="00A31426">
              <w:t xml:space="preserve">ния новых </w:t>
            </w:r>
          </w:p>
          <w:p w:rsidR="0068024B" w:rsidRPr="00A31426" w:rsidRDefault="0068024B" w:rsidP="00A31426">
            <w:r w:rsidRPr="00A31426">
              <w:t xml:space="preserve">знаний, </w:t>
            </w:r>
          </w:p>
          <w:p w:rsidR="0068024B" w:rsidRPr="00A31426" w:rsidRDefault="0068024B" w:rsidP="00A31426">
            <w:r w:rsidRPr="00A31426">
              <w:t xml:space="preserve">умений, </w:t>
            </w:r>
          </w:p>
          <w:p w:rsidR="0039132E" w:rsidRPr="00A31426" w:rsidRDefault="0068024B" w:rsidP="00A31426">
            <w:r w:rsidRPr="00A31426">
              <w:t>навыков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 xml:space="preserve">Традиционные образы, память </w:t>
            </w:r>
          </w:p>
          <w:p w:rsidR="0068024B" w:rsidRPr="00A31426" w:rsidRDefault="0068024B" w:rsidP="00A31426">
            <w:r w:rsidRPr="00A31426">
              <w:t xml:space="preserve">народа, представления о </w:t>
            </w:r>
          </w:p>
          <w:p w:rsidR="0068024B" w:rsidRPr="00A31426" w:rsidRDefault="0068024B" w:rsidP="00A31426">
            <w:r w:rsidRPr="00A31426">
              <w:t>мироздании.</w:t>
            </w:r>
          </w:p>
          <w:p w:rsidR="0068024B" w:rsidRPr="00A31426" w:rsidRDefault="0068024B" w:rsidP="00A31426">
            <w:r w:rsidRPr="00A31426">
              <w:t xml:space="preserve">Рисунок чаши для воды. </w:t>
            </w:r>
          </w:p>
          <w:p w:rsidR="0068024B" w:rsidRPr="00A31426" w:rsidRDefault="0068024B" w:rsidP="00A31426">
            <w:r w:rsidRPr="00A31426">
              <w:t xml:space="preserve">Орнамент. Символы. Акварель, </w:t>
            </w:r>
          </w:p>
          <w:p w:rsidR="0039132E" w:rsidRPr="00A31426" w:rsidRDefault="0068024B" w:rsidP="00A31426">
            <w:r w:rsidRPr="00A31426">
              <w:t>фломастер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4B" w:rsidRPr="00A31426" w:rsidRDefault="0068024B" w:rsidP="00A31426">
            <w:r w:rsidRPr="00A31426">
              <w:t xml:space="preserve">Древние образы </w:t>
            </w:r>
          </w:p>
          <w:p w:rsidR="0068024B" w:rsidRPr="00A31426" w:rsidRDefault="0068024B" w:rsidP="00A31426">
            <w:r w:rsidRPr="00A31426">
              <w:t xml:space="preserve">(солнечные диски, </w:t>
            </w:r>
          </w:p>
          <w:p w:rsidR="0068024B" w:rsidRPr="00A31426" w:rsidRDefault="0068024B" w:rsidP="00A31426">
            <w:r w:rsidRPr="00A31426">
              <w:t xml:space="preserve">конь, птица, баба, </w:t>
            </w:r>
          </w:p>
          <w:p w:rsidR="0039132E" w:rsidRPr="00A31426" w:rsidRDefault="0068024B" w:rsidP="00A31426">
            <w:r w:rsidRPr="00A31426">
              <w:t>древо жизни)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>Фронтал</w:t>
            </w:r>
          </w:p>
          <w:p w:rsidR="0068024B" w:rsidRPr="00A31426" w:rsidRDefault="0068024B" w:rsidP="00A31426">
            <w:r w:rsidRPr="00A31426">
              <w:t xml:space="preserve">ьный </w:t>
            </w:r>
          </w:p>
          <w:p w:rsidR="0068024B" w:rsidRPr="00A31426" w:rsidRDefault="0068024B" w:rsidP="00A31426">
            <w:r w:rsidRPr="00A31426">
              <w:t xml:space="preserve">устный </w:t>
            </w:r>
          </w:p>
          <w:p w:rsidR="0039132E" w:rsidRPr="00A31426" w:rsidRDefault="0068024B" w:rsidP="00A31426">
            <w:r w:rsidRPr="00A31426">
              <w:t>опрос.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2E" w:rsidRPr="00A31426" w:rsidRDefault="0039132E" w:rsidP="00A3142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2E" w:rsidRPr="00A31426" w:rsidRDefault="0039132E" w:rsidP="00A31426"/>
        </w:tc>
      </w:tr>
      <w:tr w:rsidR="0039132E" w:rsidRPr="00A31426" w:rsidTr="00093CA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2E" w:rsidRPr="00A31426" w:rsidRDefault="00F42812" w:rsidP="00A31426">
            <w:r w:rsidRPr="00A31426">
              <w:t>2</w:t>
            </w:r>
            <w:r w:rsidR="0039132E" w:rsidRPr="00A31426"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 xml:space="preserve">Дом-космос. Единство </w:t>
            </w:r>
          </w:p>
          <w:p w:rsidR="0068024B" w:rsidRPr="00A31426" w:rsidRDefault="0068024B" w:rsidP="00A31426">
            <w:r w:rsidRPr="00A31426">
              <w:t>формы, ко</w:t>
            </w:r>
            <w:r w:rsidRPr="00A31426">
              <w:t>н</w:t>
            </w:r>
            <w:r w:rsidRPr="00A31426">
              <w:t xml:space="preserve">струкции, </w:t>
            </w:r>
          </w:p>
          <w:p w:rsidR="0068024B" w:rsidRPr="00A31426" w:rsidRDefault="0068024B" w:rsidP="00A31426">
            <w:r w:rsidRPr="00A31426">
              <w:t>декора в н</w:t>
            </w:r>
            <w:r w:rsidRPr="00A31426">
              <w:t>а</w:t>
            </w:r>
            <w:r w:rsidRPr="00A31426">
              <w:t xml:space="preserve">родном </w:t>
            </w:r>
          </w:p>
          <w:p w:rsidR="0068024B" w:rsidRPr="00A31426" w:rsidRDefault="0068024B" w:rsidP="00A31426">
            <w:r w:rsidRPr="00A31426">
              <w:t>жилище. Ко</w:t>
            </w:r>
            <w:r w:rsidRPr="00A31426">
              <w:t>л</w:t>
            </w:r>
            <w:r w:rsidRPr="00A31426">
              <w:t>ле</w:t>
            </w:r>
            <w:r w:rsidRPr="00A31426">
              <w:t>к</w:t>
            </w:r>
            <w:r w:rsidRPr="00A31426">
              <w:t xml:space="preserve">тивная </w:t>
            </w:r>
          </w:p>
          <w:p w:rsidR="0039132E" w:rsidRPr="00A31426" w:rsidRDefault="0068024B" w:rsidP="00A31426">
            <w:r w:rsidRPr="00A31426">
              <w:t>работа «Д</w:t>
            </w:r>
            <w:r w:rsidRPr="00A31426">
              <w:t>е</w:t>
            </w:r>
            <w:r w:rsidRPr="00A31426">
              <w:t>ревня»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>формирова</w:t>
            </w:r>
          </w:p>
          <w:p w:rsidR="0068024B" w:rsidRPr="00A31426" w:rsidRDefault="0068024B" w:rsidP="00A31426">
            <w:r w:rsidRPr="00A31426">
              <w:t xml:space="preserve">ния новых </w:t>
            </w:r>
          </w:p>
          <w:p w:rsidR="0068024B" w:rsidRPr="00A31426" w:rsidRDefault="0068024B" w:rsidP="00A31426">
            <w:r w:rsidRPr="00A31426">
              <w:t xml:space="preserve">знаний, </w:t>
            </w:r>
          </w:p>
          <w:p w:rsidR="0068024B" w:rsidRPr="00A31426" w:rsidRDefault="0068024B" w:rsidP="00A31426">
            <w:r w:rsidRPr="00A31426">
              <w:t xml:space="preserve">умений, </w:t>
            </w:r>
          </w:p>
          <w:p w:rsidR="0039132E" w:rsidRPr="00A31426" w:rsidRDefault="0068024B" w:rsidP="00A31426">
            <w:r w:rsidRPr="00A31426">
              <w:t>навыков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 xml:space="preserve">Органичное единство </w:t>
            </w:r>
          </w:p>
          <w:p w:rsidR="0068024B" w:rsidRPr="00A31426" w:rsidRDefault="0068024B" w:rsidP="00A31426">
            <w:r w:rsidRPr="00A31426">
              <w:t xml:space="preserve">функционального и </w:t>
            </w:r>
          </w:p>
          <w:p w:rsidR="0068024B" w:rsidRPr="00A31426" w:rsidRDefault="0068024B" w:rsidP="00A31426">
            <w:r w:rsidRPr="00A31426">
              <w:t xml:space="preserve">эстетического значения вещи в </w:t>
            </w:r>
          </w:p>
          <w:p w:rsidR="0068024B" w:rsidRPr="00A31426" w:rsidRDefault="0068024B" w:rsidP="00A31426">
            <w:r w:rsidRPr="00A31426">
              <w:t xml:space="preserve">интерьере крестьянского </w:t>
            </w:r>
          </w:p>
          <w:p w:rsidR="0068024B" w:rsidRPr="00A31426" w:rsidRDefault="0068024B" w:rsidP="00A31426">
            <w:r w:rsidRPr="00A31426">
              <w:t xml:space="preserve">жилища. Удобство конструкции </w:t>
            </w:r>
          </w:p>
          <w:p w:rsidR="0068024B" w:rsidRPr="00A31426" w:rsidRDefault="0068024B" w:rsidP="00A31426">
            <w:r w:rsidRPr="00A31426">
              <w:t xml:space="preserve">мебели, подчёркивание формы </w:t>
            </w:r>
          </w:p>
          <w:p w:rsidR="0068024B" w:rsidRPr="00A31426" w:rsidRDefault="0068024B" w:rsidP="00A31426">
            <w:r w:rsidRPr="00A31426">
              <w:t>и конструкции узором.</w:t>
            </w:r>
          </w:p>
          <w:p w:rsidR="0068024B" w:rsidRPr="00A31426" w:rsidRDefault="0068024B" w:rsidP="00A31426">
            <w:r w:rsidRPr="00A31426">
              <w:t xml:space="preserve">Перспектива сельского </w:t>
            </w:r>
          </w:p>
          <w:p w:rsidR="0068024B" w:rsidRPr="00A31426" w:rsidRDefault="0068024B" w:rsidP="00A31426">
            <w:r w:rsidRPr="00A31426">
              <w:t xml:space="preserve">деревянного дома, карандаш, </w:t>
            </w:r>
          </w:p>
          <w:p w:rsidR="0039132E" w:rsidRPr="00A31426" w:rsidRDefault="0068024B" w:rsidP="00A31426">
            <w:r w:rsidRPr="00A31426">
              <w:t>акварель.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 xml:space="preserve">Линейная </w:t>
            </w:r>
          </w:p>
          <w:p w:rsidR="0068024B" w:rsidRPr="00A31426" w:rsidRDefault="0068024B" w:rsidP="00A31426">
            <w:r w:rsidRPr="00A31426">
              <w:t>перспектива.</w:t>
            </w:r>
          </w:p>
          <w:p w:rsidR="0068024B" w:rsidRPr="00A31426" w:rsidRDefault="0068024B" w:rsidP="00A31426">
            <w:r w:rsidRPr="00A31426">
              <w:t xml:space="preserve">Значение древних </w:t>
            </w:r>
          </w:p>
          <w:p w:rsidR="0068024B" w:rsidRPr="00A31426" w:rsidRDefault="0068024B" w:rsidP="00A31426">
            <w:r w:rsidRPr="00A31426">
              <w:t xml:space="preserve">корней народного </w:t>
            </w:r>
          </w:p>
          <w:p w:rsidR="0068024B" w:rsidRPr="00A31426" w:rsidRDefault="0068024B" w:rsidP="00A31426">
            <w:r w:rsidRPr="00A31426">
              <w:t>искусства.</w:t>
            </w:r>
          </w:p>
          <w:p w:rsidR="0068024B" w:rsidRPr="00A31426" w:rsidRDefault="0068024B" w:rsidP="00A31426">
            <w:r w:rsidRPr="00A31426">
              <w:t xml:space="preserve">Единство формы и </w:t>
            </w:r>
          </w:p>
          <w:p w:rsidR="0068024B" w:rsidRPr="00A31426" w:rsidRDefault="0068024B" w:rsidP="00A31426">
            <w:r w:rsidRPr="00A31426">
              <w:t xml:space="preserve">декора деревянной </w:t>
            </w:r>
          </w:p>
          <w:p w:rsidR="0039132E" w:rsidRPr="00A31426" w:rsidRDefault="0068024B" w:rsidP="00A31426">
            <w:r w:rsidRPr="00A31426">
              <w:t>избы.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>Фронтал</w:t>
            </w:r>
          </w:p>
          <w:p w:rsidR="0068024B" w:rsidRPr="00A31426" w:rsidRDefault="0068024B" w:rsidP="00A31426">
            <w:r w:rsidRPr="00A31426">
              <w:t>ьный оп-</w:t>
            </w:r>
          </w:p>
          <w:p w:rsidR="0068024B" w:rsidRPr="00A31426" w:rsidRDefault="0068024B" w:rsidP="00A31426">
            <w:r w:rsidRPr="00A31426">
              <w:t xml:space="preserve">рос </w:t>
            </w:r>
          </w:p>
          <w:p w:rsidR="0039132E" w:rsidRPr="00A31426" w:rsidRDefault="0068024B" w:rsidP="00A31426">
            <w:r w:rsidRPr="00A31426">
              <w:t>(устно)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2E" w:rsidRPr="00A31426" w:rsidRDefault="0039132E" w:rsidP="00A3142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2E" w:rsidRPr="00A31426" w:rsidRDefault="0039132E" w:rsidP="00A31426"/>
        </w:tc>
      </w:tr>
      <w:tr w:rsidR="0068024B" w:rsidRPr="00A31426" w:rsidTr="00093CA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>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 xml:space="preserve">Единство формы, </w:t>
            </w:r>
          </w:p>
          <w:p w:rsidR="0068024B" w:rsidRPr="00A31426" w:rsidRDefault="0068024B" w:rsidP="00A31426">
            <w:r w:rsidRPr="00A31426">
              <w:lastRenderedPageBreak/>
              <w:t xml:space="preserve">конструкции, декора в </w:t>
            </w:r>
          </w:p>
          <w:p w:rsidR="0068024B" w:rsidRPr="00A31426" w:rsidRDefault="0068024B" w:rsidP="00A31426">
            <w:r w:rsidRPr="00A31426">
              <w:t>народном ж</w:t>
            </w:r>
            <w:r w:rsidRPr="00A31426">
              <w:t>и</w:t>
            </w:r>
            <w:r w:rsidRPr="00A31426">
              <w:t xml:space="preserve">лище. </w:t>
            </w:r>
          </w:p>
          <w:p w:rsidR="0068024B" w:rsidRPr="00A31426" w:rsidRDefault="0068024B" w:rsidP="00A31426">
            <w:r w:rsidRPr="00A31426">
              <w:t>Причелины. Полотенца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lastRenderedPageBreak/>
              <w:t>формирова</w:t>
            </w:r>
          </w:p>
          <w:p w:rsidR="0068024B" w:rsidRPr="00A31426" w:rsidRDefault="0068024B" w:rsidP="00A31426">
            <w:r w:rsidRPr="00A31426">
              <w:t xml:space="preserve">ния новых </w:t>
            </w:r>
          </w:p>
          <w:p w:rsidR="0068024B" w:rsidRPr="00A31426" w:rsidRDefault="0068024B" w:rsidP="00A31426">
            <w:r w:rsidRPr="00A31426">
              <w:lastRenderedPageBreak/>
              <w:t xml:space="preserve">знаний, </w:t>
            </w:r>
          </w:p>
          <w:p w:rsidR="0068024B" w:rsidRPr="00A31426" w:rsidRDefault="0068024B" w:rsidP="00A31426">
            <w:r w:rsidRPr="00A31426">
              <w:t xml:space="preserve">умений, </w:t>
            </w:r>
          </w:p>
          <w:p w:rsidR="0068024B" w:rsidRPr="00A31426" w:rsidRDefault="0068024B" w:rsidP="00A31426">
            <w:r w:rsidRPr="00A31426">
              <w:t>навыков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lastRenderedPageBreak/>
              <w:t xml:space="preserve">Подчёркивание формы и </w:t>
            </w:r>
          </w:p>
          <w:p w:rsidR="0068024B" w:rsidRPr="00A31426" w:rsidRDefault="0068024B" w:rsidP="00A31426">
            <w:r w:rsidRPr="00A31426">
              <w:t>конструкции узором.</w:t>
            </w:r>
          </w:p>
          <w:p w:rsidR="0068024B" w:rsidRPr="00A31426" w:rsidRDefault="0068024B" w:rsidP="00A31426">
            <w:r w:rsidRPr="00A31426">
              <w:lastRenderedPageBreak/>
              <w:t xml:space="preserve">Изготовление модели </w:t>
            </w:r>
          </w:p>
          <w:p w:rsidR="0068024B" w:rsidRPr="00A31426" w:rsidRDefault="0068024B" w:rsidP="00A31426">
            <w:r w:rsidRPr="00A31426">
              <w:t>«Избушка»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4B" w:rsidRPr="00A31426" w:rsidRDefault="0068024B" w:rsidP="00A31426">
            <w:r w:rsidRPr="00A31426">
              <w:lastRenderedPageBreak/>
              <w:t xml:space="preserve">Особенности </w:t>
            </w:r>
          </w:p>
          <w:p w:rsidR="0068024B" w:rsidRPr="00A31426" w:rsidRDefault="0068024B" w:rsidP="00A31426">
            <w:r w:rsidRPr="00A31426">
              <w:t xml:space="preserve">народного </w:t>
            </w:r>
          </w:p>
          <w:p w:rsidR="0068024B" w:rsidRPr="00A31426" w:rsidRDefault="0068024B" w:rsidP="00A31426">
            <w:r w:rsidRPr="00A31426">
              <w:lastRenderedPageBreak/>
              <w:t xml:space="preserve">искусства </w:t>
            </w:r>
          </w:p>
          <w:p w:rsidR="0068024B" w:rsidRPr="00A31426" w:rsidRDefault="0068024B" w:rsidP="00A31426">
            <w:r w:rsidRPr="00A31426">
              <w:t xml:space="preserve">Удмуртии. </w:t>
            </w:r>
          </w:p>
          <w:p w:rsidR="0068024B" w:rsidRPr="00A31426" w:rsidRDefault="0068024B" w:rsidP="00A31426">
            <w:r w:rsidRPr="00A31426">
              <w:t xml:space="preserve">Интерьер, </w:t>
            </w:r>
          </w:p>
          <w:p w:rsidR="0068024B" w:rsidRPr="00A31426" w:rsidRDefault="0068024B" w:rsidP="00A31426">
            <w:r w:rsidRPr="00A31426">
              <w:t>перспектива.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lastRenderedPageBreak/>
              <w:t>Фронтал</w:t>
            </w:r>
          </w:p>
          <w:p w:rsidR="0068024B" w:rsidRPr="00A31426" w:rsidRDefault="0068024B" w:rsidP="00A31426">
            <w:r w:rsidRPr="00A31426">
              <w:t xml:space="preserve">ьный </w:t>
            </w:r>
          </w:p>
          <w:p w:rsidR="0068024B" w:rsidRPr="00A31426" w:rsidRDefault="0068024B" w:rsidP="00A31426">
            <w:r w:rsidRPr="00A31426">
              <w:lastRenderedPageBreak/>
              <w:t xml:space="preserve">устный </w:t>
            </w:r>
          </w:p>
          <w:p w:rsidR="0068024B" w:rsidRPr="00A31426" w:rsidRDefault="0068024B" w:rsidP="00A31426">
            <w:r w:rsidRPr="00A31426">
              <w:t>опрос.</w:t>
            </w:r>
          </w:p>
          <w:p w:rsidR="0068024B" w:rsidRPr="00A31426" w:rsidRDefault="0068024B" w:rsidP="00A31426">
            <w:r w:rsidRPr="00A31426">
              <w:t>Просмот</w:t>
            </w:r>
          </w:p>
          <w:p w:rsidR="0068024B" w:rsidRPr="00A31426" w:rsidRDefault="0068024B" w:rsidP="00A31426">
            <w:r w:rsidRPr="00A31426">
              <w:t>р и ана-</w:t>
            </w:r>
          </w:p>
          <w:p w:rsidR="0068024B" w:rsidRPr="00A31426" w:rsidRDefault="0068024B" w:rsidP="00A31426">
            <w:r w:rsidRPr="00A31426">
              <w:t>лиз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4B" w:rsidRPr="00A31426" w:rsidRDefault="0068024B" w:rsidP="00A3142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4B" w:rsidRPr="00A31426" w:rsidRDefault="0068024B" w:rsidP="00A31426"/>
        </w:tc>
      </w:tr>
      <w:tr w:rsidR="0068024B" w:rsidRPr="00A31426" w:rsidTr="00093CA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lastRenderedPageBreak/>
              <w:t>4.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4" w:rsidRPr="00A31426" w:rsidRDefault="00BA63D4" w:rsidP="00A31426">
            <w:r w:rsidRPr="00A31426">
              <w:t>Древние обр</w:t>
            </w:r>
            <w:r w:rsidRPr="00A31426">
              <w:t>а</w:t>
            </w:r>
            <w:r w:rsidRPr="00A31426">
              <w:t xml:space="preserve">зы в </w:t>
            </w:r>
          </w:p>
          <w:p w:rsidR="00BA63D4" w:rsidRPr="00A31426" w:rsidRDefault="00BA63D4" w:rsidP="00A31426">
            <w:r w:rsidRPr="00A31426">
              <w:t>декоре жил</w:t>
            </w:r>
            <w:r w:rsidRPr="00A31426">
              <w:t>и</w:t>
            </w:r>
            <w:r w:rsidRPr="00A31426">
              <w:t xml:space="preserve">ща и </w:t>
            </w:r>
          </w:p>
          <w:p w:rsidR="00BA63D4" w:rsidRPr="00A31426" w:rsidRDefault="00BA63D4" w:rsidP="00A31426">
            <w:r w:rsidRPr="00A31426">
              <w:t>предметов н</w:t>
            </w:r>
            <w:r w:rsidRPr="00A31426">
              <w:t>а</w:t>
            </w:r>
            <w:r w:rsidRPr="00A31426">
              <w:t xml:space="preserve">родного </w:t>
            </w:r>
          </w:p>
          <w:p w:rsidR="0068024B" w:rsidRPr="00A31426" w:rsidRDefault="00BA63D4" w:rsidP="00A31426">
            <w:r w:rsidRPr="00A31426">
              <w:t>быта. Русские прялки.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4" w:rsidRPr="00A31426" w:rsidRDefault="00BA63D4" w:rsidP="00A31426">
            <w:r w:rsidRPr="00A31426">
              <w:t>Комбиниро</w:t>
            </w:r>
          </w:p>
          <w:p w:rsidR="0068024B" w:rsidRPr="00A31426" w:rsidRDefault="00BA63D4" w:rsidP="00A31426">
            <w:r w:rsidRPr="00A31426">
              <w:t>ванный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4" w:rsidRPr="00A31426" w:rsidRDefault="00BA63D4" w:rsidP="00A31426">
            <w:r w:rsidRPr="00A31426">
              <w:t xml:space="preserve">Культура быта, культура труда </w:t>
            </w:r>
          </w:p>
          <w:p w:rsidR="00BA63D4" w:rsidRPr="00A31426" w:rsidRDefault="00BA63D4" w:rsidP="00A31426">
            <w:r w:rsidRPr="00A31426">
              <w:t xml:space="preserve">народа, культура человеческих </w:t>
            </w:r>
          </w:p>
          <w:p w:rsidR="00BA63D4" w:rsidRPr="00A31426" w:rsidRDefault="00BA63D4" w:rsidP="00A31426">
            <w:r w:rsidRPr="00A31426">
              <w:t>отношений.</w:t>
            </w:r>
          </w:p>
          <w:p w:rsidR="00BA63D4" w:rsidRPr="00A31426" w:rsidRDefault="00BA63D4" w:rsidP="00A31426">
            <w:r w:rsidRPr="00A31426">
              <w:t xml:space="preserve">Подробное рассмотрение </w:t>
            </w:r>
          </w:p>
          <w:p w:rsidR="00BA63D4" w:rsidRPr="00A31426" w:rsidRDefault="00BA63D4" w:rsidP="00A31426">
            <w:r w:rsidRPr="00A31426">
              <w:t xml:space="preserve">различных предметов </w:t>
            </w:r>
          </w:p>
          <w:p w:rsidR="00BA63D4" w:rsidRPr="00A31426" w:rsidRDefault="00BA63D4" w:rsidP="00A31426">
            <w:r w:rsidRPr="00A31426">
              <w:t>народного быта.</w:t>
            </w:r>
          </w:p>
          <w:p w:rsidR="00BA63D4" w:rsidRPr="00A31426" w:rsidRDefault="00BA63D4" w:rsidP="00A31426">
            <w:r w:rsidRPr="00A31426">
              <w:t>Рисунок прялки с образами-</w:t>
            </w:r>
          </w:p>
          <w:p w:rsidR="0068024B" w:rsidRPr="00A31426" w:rsidRDefault="00BA63D4" w:rsidP="00A31426">
            <w:r w:rsidRPr="00A31426">
              <w:t>оберегами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4" w:rsidRPr="00A31426" w:rsidRDefault="00BA63D4" w:rsidP="00A31426">
            <w:r w:rsidRPr="00A31426">
              <w:t xml:space="preserve">Роспись русских </w:t>
            </w:r>
          </w:p>
          <w:p w:rsidR="00BA63D4" w:rsidRPr="00A31426" w:rsidRDefault="00BA63D4" w:rsidP="00A31426">
            <w:r w:rsidRPr="00A31426">
              <w:t xml:space="preserve">прялок. Основные </w:t>
            </w:r>
          </w:p>
          <w:p w:rsidR="00BA63D4" w:rsidRPr="00A31426" w:rsidRDefault="00BA63D4" w:rsidP="00A31426">
            <w:r w:rsidRPr="00A31426">
              <w:t xml:space="preserve">элементы прялки. </w:t>
            </w:r>
          </w:p>
          <w:p w:rsidR="00BA63D4" w:rsidRPr="00A31426" w:rsidRDefault="00BA63D4" w:rsidP="00A31426">
            <w:r w:rsidRPr="00A31426">
              <w:t xml:space="preserve">Прялка и её </w:t>
            </w:r>
          </w:p>
          <w:p w:rsidR="00BA63D4" w:rsidRPr="00A31426" w:rsidRDefault="00BA63D4" w:rsidP="00A31426">
            <w:r w:rsidRPr="00A31426">
              <w:t xml:space="preserve">значение в жизни </w:t>
            </w:r>
          </w:p>
          <w:p w:rsidR="00BA63D4" w:rsidRPr="00A31426" w:rsidRDefault="00BA63D4" w:rsidP="00A31426">
            <w:r w:rsidRPr="00A31426">
              <w:t xml:space="preserve">крестьянской </w:t>
            </w:r>
          </w:p>
          <w:p w:rsidR="0068024B" w:rsidRPr="00A31426" w:rsidRDefault="00BA63D4" w:rsidP="00A31426">
            <w:r w:rsidRPr="00A31426">
              <w:t>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4" w:rsidRPr="00A31426" w:rsidRDefault="00BA63D4" w:rsidP="00A31426">
            <w:r w:rsidRPr="00A31426">
              <w:t>Просмот</w:t>
            </w:r>
          </w:p>
          <w:p w:rsidR="00BA63D4" w:rsidRPr="00A31426" w:rsidRDefault="00BA63D4" w:rsidP="00A31426">
            <w:r w:rsidRPr="00A31426">
              <w:t>р и ана-</w:t>
            </w:r>
          </w:p>
          <w:p w:rsidR="00BA63D4" w:rsidRPr="00A31426" w:rsidRDefault="00BA63D4" w:rsidP="00A31426">
            <w:r w:rsidRPr="00A31426">
              <w:t xml:space="preserve">лиз </w:t>
            </w:r>
          </w:p>
          <w:p w:rsidR="00BA63D4" w:rsidRPr="00A31426" w:rsidRDefault="00BA63D4" w:rsidP="00A31426">
            <w:r w:rsidRPr="00A31426">
              <w:t>работ</w:t>
            </w:r>
          </w:p>
          <w:p w:rsidR="00BA63D4" w:rsidRPr="00A31426" w:rsidRDefault="00BA63D4" w:rsidP="00A31426">
            <w:r w:rsidRPr="00A31426">
              <w:t>Просмот</w:t>
            </w:r>
          </w:p>
          <w:p w:rsidR="00BA63D4" w:rsidRPr="00A31426" w:rsidRDefault="00BA63D4" w:rsidP="00A31426">
            <w:r w:rsidRPr="00A31426">
              <w:t>р и ана-</w:t>
            </w:r>
          </w:p>
          <w:p w:rsidR="00BA63D4" w:rsidRPr="00A31426" w:rsidRDefault="00BA63D4" w:rsidP="00A31426">
            <w:r w:rsidRPr="00A31426">
              <w:t xml:space="preserve">лиз </w:t>
            </w:r>
          </w:p>
          <w:p w:rsidR="0068024B" w:rsidRPr="00A31426" w:rsidRDefault="00BA63D4" w:rsidP="00A31426">
            <w:r w:rsidRPr="00A31426">
              <w:t>работ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4B" w:rsidRPr="00A31426" w:rsidRDefault="0068024B" w:rsidP="00A3142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4B" w:rsidRPr="00A31426" w:rsidRDefault="0068024B" w:rsidP="00A31426"/>
        </w:tc>
      </w:tr>
      <w:tr w:rsidR="0068024B" w:rsidRPr="00A31426" w:rsidTr="00F42812">
        <w:trPr>
          <w:trHeight w:val="310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pPr>
              <w:rPr>
                <w:b/>
                <w:i/>
              </w:rPr>
            </w:pPr>
          </w:p>
        </w:tc>
      </w:tr>
      <w:tr w:rsidR="0068024B" w:rsidRPr="00A31426" w:rsidTr="00093CA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>5.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4B" w:rsidRPr="00A31426" w:rsidRDefault="0068024B" w:rsidP="00A31426"/>
          <w:p w:rsidR="00496225" w:rsidRPr="00A31426" w:rsidRDefault="00496225" w:rsidP="00A31426">
            <w:r w:rsidRPr="00A31426">
              <w:t>Древние обр</w:t>
            </w:r>
            <w:r w:rsidRPr="00A31426">
              <w:t>а</w:t>
            </w:r>
            <w:r w:rsidRPr="00A31426">
              <w:t xml:space="preserve">зы в </w:t>
            </w:r>
          </w:p>
          <w:p w:rsidR="00496225" w:rsidRPr="00A31426" w:rsidRDefault="00496225" w:rsidP="00A31426">
            <w:r w:rsidRPr="00A31426">
              <w:t>декоре жил</w:t>
            </w:r>
            <w:r w:rsidRPr="00A31426">
              <w:t>и</w:t>
            </w:r>
            <w:r w:rsidRPr="00A31426">
              <w:t xml:space="preserve">ща и </w:t>
            </w:r>
          </w:p>
          <w:p w:rsidR="00496225" w:rsidRPr="00A31426" w:rsidRDefault="00496225" w:rsidP="00A31426">
            <w:r w:rsidRPr="00A31426">
              <w:t>предметов н</w:t>
            </w:r>
            <w:r w:rsidRPr="00A31426">
              <w:t>а</w:t>
            </w:r>
            <w:r w:rsidRPr="00A31426">
              <w:t xml:space="preserve">родного </w:t>
            </w:r>
          </w:p>
          <w:p w:rsidR="0068024B" w:rsidRPr="00A31426" w:rsidRDefault="00496225" w:rsidP="00A31426">
            <w:r w:rsidRPr="00A31426">
              <w:t>быта. Пол</w:t>
            </w:r>
            <w:r w:rsidRPr="00A31426">
              <w:t>о</w:t>
            </w:r>
            <w:r w:rsidRPr="00A31426">
              <w:t>тенце.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/>
          <w:p w:rsidR="00496225" w:rsidRPr="00A31426" w:rsidRDefault="00496225" w:rsidP="00A31426">
            <w:r w:rsidRPr="00A31426">
              <w:t>Комбиниро</w:t>
            </w:r>
          </w:p>
          <w:p w:rsidR="0068024B" w:rsidRPr="00A31426" w:rsidRDefault="00496225" w:rsidP="00A31426">
            <w:r w:rsidRPr="00A31426">
              <w:t>ванный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 xml:space="preserve">Импровизации на тему древних </w:t>
            </w:r>
          </w:p>
          <w:p w:rsidR="00496225" w:rsidRPr="00A31426" w:rsidRDefault="00496225" w:rsidP="00A31426">
            <w:r w:rsidRPr="00A31426">
              <w:t>образов. Поэтическое</w:t>
            </w:r>
          </w:p>
          <w:p w:rsidR="00496225" w:rsidRPr="00A31426" w:rsidRDefault="00496225" w:rsidP="00A31426">
            <w:r w:rsidRPr="00A31426">
              <w:t xml:space="preserve">восприятие мира в его связях с </w:t>
            </w:r>
          </w:p>
          <w:p w:rsidR="00496225" w:rsidRPr="00A31426" w:rsidRDefault="00496225" w:rsidP="00A31426">
            <w:r w:rsidRPr="00A31426">
              <w:t xml:space="preserve">жизнью людей, с ритмическими </w:t>
            </w:r>
          </w:p>
          <w:p w:rsidR="00496225" w:rsidRPr="00A31426" w:rsidRDefault="00496225" w:rsidP="00A31426">
            <w:r w:rsidRPr="00A31426">
              <w:t xml:space="preserve">чередованиями времени суток, </w:t>
            </w:r>
          </w:p>
          <w:p w:rsidR="00496225" w:rsidRPr="00A31426" w:rsidRDefault="00496225" w:rsidP="00A31426">
            <w:r w:rsidRPr="00A31426">
              <w:t>времён года и т.д.</w:t>
            </w:r>
          </w:p>
          <w:p w:rsidR="00496225" w:rsidRPr="00A31426" w:rsidRDefault="00496225" w:rsidP="00A31426">
            <w:r w:rsidRPr="00A31426">
              <w:t xml:space="preserve">Полотенце, аппликация, </w:t>
            </w:r>
          </w:p>
          <w:p w:rsidR="0068024B" w:rsidRPr="00A31426" w:rsidRDefault="00496225" w:rsidP="00A31426">
            <w:r w:rsidRPr="00A31426">
              <w:t>вырезка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 xml:space="preserve">Символика </w:t>
            </w:r>
          </w:p>
          <w:p w:rsidR="00496225" w:rsidRPr="00A31426" w:rsidRDefault="00496225" w:rsidP="00A31426">
            <w:r w:rsidRPr="00A31426">
              <w:t>орнамента.</w:t>
            </w:r>
          </w:p>
          <w:p w:rsidR="00496225" w:rsidRPr="00A31426" w:rsidRDefault="00496225" w:rsidP="00A31426">
            <w:r w:rsidRPr="00A31426">
              <w:t>«В русской избе».</w:t>
            </w:r>
          </w:p>
          <w:p w:rsidR="00496225" w:rsidRPr="00A31426" w:rsidRDefault="00496225" w:rsidP="00A31426">
            <w:r w:rsidRPr="00A31426">
              <w:t xml:space="preserve">Композиция, </w:t>
            </w:r>
          </w:p>
          <w:p w:rsidR="00496225" w:rsidRPr="00A31426" w:rsidRDefault="00496225" w:rsidP="00A31426">
            <w:r w:rsidRPr="00A31426">
              <w:t xml:space="preserve">функциональность, </w:t>
            </w:r>
          </w:p>
          <w:p w:rsidR="0068024B" w:rsidRPr="00A31426" w:rsidRDefault="00496225" w:rsidP="00A31426">
            <w:r w:rsidRPr="00A31426">
              <w:t>декоративность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>Просмот</w:t>
            </w:r>
          </w:p>
          <w:p w:rsidR="00496225" w:rsidRPr="00A31426" w:rsidRDefault="00496225" w:rsidP="00A31426">
            <w:r w:rsidRPr="00A31426">
              <w:t>р и ана-</w:t>
            </w:r>
          </w:p>
          <w:p w:rsidR="00496225" w:rsidRPr="00A31426" w:rsidRDefault="00496225" w:rsidP="00A31426">
            <w:r w:rsidRPr="00A31426">
              <w:t xml:space="preserve">лиз </w:t>
            </w:r>
          </w:p>
          <w:p w:rsidR="00496225" w:rsidRPr="00A31426" w:rsidRDefault="00496225" w:rsidP="00A31426">
            <w:r w:rsidRPr="00A31426">
              <w:t>работ</w:t>
            </w:r>
          </w:p>
          <w:p w:rsidR="00496225" w:rsidRPr="00A31426" w:rsidRDefault="00496225" w:rsidP="00A31426">
            <w:r w:rsidRPr="00A31426">
              <w:t>Просмот</w:t>
            </w:r>
          </w:p>
          <w:p w:rsidR="00496225" w:rsidRPr="00A31426" w:rsidRDefault="00496225" w:rsidP="00A31426">
            <w:r w:rsidRPr="00A31426">
              <w:t>р и ана-</w:t>
            </w:r>
          </w:p>
          <w:p w:rsidR="00496225" w:rsidRPr="00A31426" w:rsidRDefault="00496225" w:rsidP="00A31426">
            <w:r w:rsidRPr="00A31426">
              <w:t xml:space="preserve">лиз </w:t>
            </w:r>
          </w:p>
          <w:p w:rsidR="0068024B" w:rsidRPr="00A31426" w:rsidRDefault="00496225" w:rsidP="00A31426">
            <w:r w:rsidRPr="00A31426">
              <w:t>работ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4B" w:rsidRPr="00A31426" w:rsidRDefault="0068024B" w:rsidP="00A3142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4B" w:rsidRPr="00A31426" w:rsidRDefault="0068024B" w:rsidP="00A31426"/>
        </w:tc>
      </w:tr>
      <w:tr w:rsidR="0068024B" w:rsidRPr="00A31426" w:rsidTr="00093CAE">
        <w:trPr>
          <w:trHeight w:val="227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>Древние обр</w:t>
            </w:r>
            <w:r w:rsidRPr="00A31426">
              <w:t>а</w:t>
            </w:r>
            <w:r w:rsidRPr="00A31426">
              <w:t xml:space="preserve">зы в </w:t>
            </w:r>
          </w:p>
          <w:p w:rsidR="00496225" w:rsidRPr="00A31426" w:rsidRDefault="00496225" w:rsidP="00A31426">
            <w:r w:rsidRPr="00A31426">
              <w:t>декоре жил</w:t>
            </w:r>
            <w:r w:rsidRPr="00A31426">
              <w:t>и</w:t>
            </w:r>
            <w:r w:rsidRPr="00A31426">
              <w:t xml:space="preserve">ща и </w:t>
            </w:r>
          </w:p>
          <w:p w:rsidR="00496225" w:rsidRPr="00A31426" w:rsidRDefault="00496225" w:rsidP="00A31426">
            <w:r w:rsidRPr="00A31426">
              <w:t>предметов н</w:t>
            </w:r>
            <w:r w:rsidRPr="00A31426">
              <w:t>а</w:t>
            </w:r>
            <w:r w:rsidRPr="00A31426">
              <w:t xml:space="preserve">родного </w:t>
            </w:r>
          </w:p>
          <w:p w:rsidR="00496225" w:rsidRPr="00A31426" w:rsidRDefault="00496225" w:rsidP="00A31426">
            <w:r w:rsidRPr="00A31426">
              <w:t>быта. Наци</w:t>
            </w:r>
            <w:r w:rsidRPr="00A31426">
              <w:t>о</w:t>
            </w:r>
            <w:r w:rsidRPr="00A31426">
              <w:t xml:space="preserve">нальная </w:t>
            </w:r>
          </w:p>
          <w:p w:rsidR="00496225" w:rsidRPr="00A31426" w:rsidRDefault="00496225" w:rsidP="00A31426">
            <w:r w:rsidRPr="00A31426">
              <w:t>вышивка и тк</w:t>
            </w:r>
            <w:r w:rsidRPr="00A31426">
              <w:t>а</w:t>
            </w:r>
            <w:r w:rsidRPr="00A31426">
              <w:t xml:space="preserve">чество </w:t>
            </w:r>
          </w:p>
          <w:p w:rsidR="0068024B" w:rsidRPr="00A31426" w:rsidRDefault="00496225" w:rsidP="00A31426">
            <w:r w:rsidRPr="00A31426">
              <w:t>Удмуртии.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/>
          <w:p w:rsidR="00496225" w:rsidRPr="00A31426" w:rsidRDefault="00496225" w:rsidP="00A31426">
            <w:r w:rsidRPr="00A31426">
              <w:t>Комбиниро</w:t>
            </w:r>
          </w:p>
          <w:p w:rsidR="0068024B" w:rsidRPr="00A31426" w:rsidRDefault="00496225" w:rsidP="00A31426">
            <w:r w:rsidRPr="00A31426">
              <w:t>ванный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/>
          <w:p w:rsidR="00496225" w:rsidRPr="00A31426" w:rsidRDefault="00496225" w:rsidP="00A31426">
            <w:r w:rsidRPr="00A31426">
              <w:t xml:space="preserve">Знакомство с культурой южных </w:t>
            </w:r>
          </w:p>
          <w:p w:rsidR="00496225" w:rsidRPr="00A31426" w:rsidRDefault="00496225" w:rsidP="00A31426">
            <w:r w:rsidRPr="00A31426">
              <w:t xml:space="preserve">и северных удмуртов. </w:t>
            </w:r>
          </w:p>
          <w:p w:rsidR="00496225" w:rsidRPr="00A31426" w:rsidRDefault="00496225" w:rsidP="00A31426">
            <w:r w:rsidRPr="00A31426">
              <w:t xml:space="preserve">Особенности национальной </w:t>
            </w:r>
          </w:p>
          <w:p w:rsidR="00496225" w:rsidRPr="00A31426" w:rsidRDefault="00496225" w:rsidP="00A31426">
            <w:r w:rsidRPr="00A31426">
              <w:t>вышивки и ткачества</w:t>
            </w:r>
          </w:p>
          <w:p w:rsidR="0068024B" w:rsidRPr="00A31426" w:rsidRDefault="00496225" w:rsidP="00A31426">
            <w:r w:rsidRPr="00A31426">
              <w:t>Ковёр.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225" w:rsidRPr="00A31426" w:rsidRDefault="0068024B" w:rsidP="00A31426">
            <w:r w:rsidRPr="00A31426">
              <w:t xml:space="preserve"> </w:t>
            </w:r>
            <w:r w:rsidR="00496225" w:rsidRPr="00A31426">
              <w:t xml:space="preserve">Особенности </w:t>
            </w:r>
          </w:p>
          <w:p w:rsidR="00496225" w:rsidRPr="00A31426" w:rsidRDefault="00496225" w:rsidP="00A31426">
            <w:r w:rsidRPr="00A31426">
              <w:t xml:space="preserve">ткачества. </w:t>
            </w:r>
          </w:p>
          <w:p w:rsidR="00496225" w:rsidRPr="00A31426" w:rsidRDefault="00496225" w:rsidP="00A31426">
            <w:r w:rsidRPr="00A31426">
              <w:t xml:space="preserve">Символы, обереги. </w:t>
            </w:r>
          </w:p>
          <w:p w:rsidR="0068024B" w:rsidRPr="00A31426" w:rsidRDefault="00496225" w:rsidP="00A31426">
            <w:r w:rsidRPr="00A31426">
              <w:t>Знаки.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>Просмот</w:t>
            </w:r>
          </w:p>
          <w:p w:rsidR="00496225" w:rsidRPr="00A31426" w:rsidRDefault="00496225" w:rsidP="00A31426">
            <w:r w:rsidRPr="00A31426">
              <w:t>р и ана-</w:t>
            </w:r>
          </w:p>
          <w:p w:rsidR="00496225" w:rsidRPr="00A31426" w:rsidRDefault="00496225" w:rsidP="00A31426">
            <w:r w:rsidRPr="00A31426">
              <w:t xml:space="preserve">лиз </w:t>
            </w:r>
          </w:p>
          <w:p w:rsidR="00496225" w:rsidRPr="00A31426" w:rsidRDefault="00496225" w:rsidP="00A31426">
            <w:r w:rsidRPr="00A31426">
              <w:t>работ</w:t>
            </w:r>
          </w:p>
          <w:p w:rsidR="00496225" w:rsidRPr="00A31426" w:rsidRDefault="00496225" w:rsidP="00A31426">
            <w:r w:rsidRPr="00A31426">
              <w:t>Просмот</w:t>
            </w:r>
          </w:p>
          <w:p w:rsidR="00496225" w:rsidRPr="00A31426" w:rsidRDefault="00496225" w:rsidP="00A31426">
            <w:r w:rsidRPr="00A31426">
              <w:t>р и ана-</w:t>
            </w:r>
          </w:p>
          <w:p w:rsidR="00496225" w:rsidRPr="00A31426" w:rsidRDefault="00496225" w:rsidP="00A31426">
            <w:r w:rsidRPr="00A31426">
              <w:t xml:space="preserve">лиз </w:t>
            </w:r>
          </w:p>
          <w:p w:rsidR="0068024B" w:rsidRPr="00A31426" w:rsidRDefault="00496225" w:rsidP="00A31426">
            <w:r w:rsidRPr="00A31426">
              <w:t>работ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4B" w:rsidRPr="00A31426" w:rsidRDefault="0068024B" w:rsidP="00A3142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24B" w:rsidRPr="00A31426" w:rsidRDefault="0068024B" w:rsidP="00A31426"/>
        </w:tc>
      </w:tr>
      <w:tr w:rsidR="0068024B" w:rsidRPr="00A31426" w:rsidTr="00093CA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lastRenderedPageBreak/>
              <w:t>7.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 xml:space="preserve">Интерьер и внутреннее </w:t>
            </w:r>
          </w:p>
          <w:p w:rsidR="00496225" w:rsidRPr="00A31426" w:rsidRDefault="00496225" w:rsidP="00A31426">
            <w:r w:rsidRPr="00A31426">
              <w:t xml:space="preserve">убранство </w:t>
            </w:r>
          </w:p>
          <w:p w:rsidR="00496225" w:rsidRPr="00A31426" w:rsidRDefault="00496225" w:rsidP="00A31426">
            <w:r w:rsidRPr="00A31426">
              <w:t xml:space="preserve">крестьянского дома. </w:t>
            </w:r>
          </w:p>
          <w:p w:rsidR="00496225" w:rsidRPr="00A31426" w:rsidRDefault="00496225" w:rsidP="00A31426">
            <w:r w:rsidRPr="00A31426">
              <w:t xml:space="preserve">Коллективная работа </w:t>
            </w:r>
          </w:p>
          <w:p w:rsidR="0068024B" w:rsidRPr="00A31426" w:rsidRDefault="00496225" w:rsidP="00A31426">
            <w:r w:rsidRPr="00A31426">
              <w:t>«Проходите в избу»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>Комбиниро</w:t>
            </w:r>
          </w:p>
          <w:p w:rsidR="0068024B" w:rsidRPr="00A31426" w:rsidRDefault="00496225" w:rsidP="00A31426">
            <w:r w:rsidRPr="00A31426">
              <w:t>ванный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 xml:space="preserve">Беседа об интерьере русской </w:t>
            </w:r>
          </w:p>
          <w:p w:rsidR="00496225" w:rsidRPr="00A31426" w:rsidRDefault="00496225" w:rsidP="00A31426">
            <w:r w:rsidRPr="00A31426">
              <w:t xml:space="preserve">избы. Знакомство с её жизненно </w:t>
            </w:r>
          </w:p>
          <w:p w:rsidR="00496225" w:rsidRPr="00A31426" w:rsidRDefault="00496225" w:rsidP="00A31426">
            <w:r w:rsidRPr="00A31426">
              <w:t xml:space="preserve">важными центрами, кругом </w:t>
            </w:r>
          </w:p>
          <w:p w:rsidR="00496225" w:rsidRPr="00A31426" w:rsidRDefault="00496225" w:rsidP="00A31426">
            <w:r w:rsidRPr="00A31426">
              <w:t xml:space="preserve">предметов быта и труда, </w:t>
            </w:r>
          </w:p>
          <w:p w:rsidR="00496225" w:rsidRPr="00A31426" w:rsidRDefault="00496225" w:rsidP="00A31426">
            <w:r w:rsidRPr="00A31426">
              <w:t xml:space="preserve">включённых в это </w:t>
            </w:r>
          </w:p>
          <w:p w:rsidR="00496225" w:rsidRPr="00A31426" w:rsidRDefault="00496225" w:rsidP="00A31426">
            <w:r w:rsidRPr="00A31426">
              <w:t>пространство.</w:t>
            </w:r>
          </w:p>
          <w:p w:rsidR="00496225" w:rsidRPr="00A31426" w:rsidRDefault="00496225" w:rsidP="00A31426">
            <w:r w:rsidRPr="00A31426">
              <w:t xml:space="preserve">Эскиз «Интерьер крестьянской </w:t>
            </w:r>
          </w:p>
          <w:p w:rsidR="0068024B" w:rsidRPr="00A31426" w:rsidRDefault="00496225" w:rsidP="00A31426">
            <w:r w:rsidRPr="00A31426">
              <w:t>избы с печью»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 xml:space="preserve">Место и роль </w:t>
            </w:r>
          </w:p>
          <w:p w:rsidR="00496225" w:rsidRPr="00A31426" w:rsidRDefault="00496225" w:rsidP="00A31426">
            <w:r w:rsidRPr="00A31426">
              <w:t xml:space="preserve">декоративного </w:t>
            </w:r>
          </w:p>
          <w:p w:rsidR="00496225" w:rsidRPr="00A31426" w:rsidRDefault="00496225" w:rsidP="00A31426">
            <w:r w:rsidRPr="00A31426">
              <w:t xml:space="preserve">искусства в жизни </w:t>
            </w:r>
          </w:p>
          <w:p w:rsidR="00496225" w:rsidRPr="00A31426" w:rsidRDefault="00496225" w:rsidP="00A31426">
            <w:r w:rsidRPr="00A31426">
              <w:t xml:space="preserve">человека и </w:t>
            </w:r>
          </w:p>
          <w:p w:rsidR="00496225" w:rsidRPr="00A31426" w:rsidRDefault="00496225" w:rsidP="00A31426">
            <w:r w:rsidRPr="00A31426">
              <w:t xml:space="preserve">общества в разные </w:t>
            </w:r>
          </w:p>
          <w:p w:rsidR="00496225" w:rsidRPr="00A31426" w:rsidRDefault="00496225" w:rsidP="00A31426">
            <w:r w:rsidRPr="00A31426">
              <w:t>времена.</w:t>
            </w:r>
          </w:p>
          <w:p w:rsidR="00496225" w:rsidRPr="00A31426" w:rsidRDefault="00496225" w:rsidP="00A31426">
            <w:r w:rsidRPr="00A31426">
              <w:t xml:space="preserve">Символика </w:t>
            </w:r>
          </w:p>
          <w:p w:rsidR="00496225" w:rsidRPr="00A31426" w:rsidRDefault="00496225" w:rsidP="00A31426">
            <w:r w:rsidRPr="00A31426">
              <w:t xml:space="preserve">орнамента, </w:t>
            </w:r>
          </w:p>
          <w:p w:rsidR="00496225" w:rsidRPr="00A31426" w:rsidRDefault="00496225" w:rsidP="00A31426">
            <w:r w:rsidRPr="00A31426">
              <w:t>обереги.</w:t>
            </w:r>
          </w:p>
          <w:p w:rsidR="0068024B" w:rsidRPr="00A31426" w:rsidRDefault="0068024B" w:rsidP="00A3142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>Текущий ко</w:t>
            </w:r>
            <w:r w:rsidRPr="00A31426">
              <w:t>н</w:t>
            </w:r>
            <w:r w:rsidRPr="00A31426">
              <w:t>троль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4B" w:rsidRPr="00A31426" w:rsidRDefault="0068024B" w:rsidP="00A3142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4B" w:rsidRPr="00A31426" w:rsidRDefault="0068024B" w:rsidP="00A31426"/>
        </w:tc>
      </w:tr>
      <w:tr w:rsidR="0068024B" w:rsidRPr="00A31426" w:rsidTr="00093CA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 xml:space="preserve">8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 xml:space="preserve">Интерьер и внутреннее </w:t>
            </w:r>
          </w:p>
          <w:p w:rsidR="00496225" w:rsidRPr="00A31426" w:rsidRDefault="00496225" w:rsidP="00A31426">
            <w:r w:rsidRPr="00A31426">
              <w:t xml:space="preserve">убранство </w:t>
            </w:r>
          </w:p>
          <w:p w:rsidR="00496225" w:rsidRPr="00A31426" w:rsidRDefault="00496225" w:rsidP="00A31426">
            <w:r w:rsidRPr="00A31426">
              <w:t xml:space="preserve">крестьянского дома. </w:t>
            </w:r>
          </w:p>
          <w:p w:rsidR="00496225" w:rsidRPr="00A31426" w:rsidRDefault="00496225" w:rsidP="00A31426">
            <w:r w:rsidRPr="00A31426">
              <w:t xml:space="preserve">Коллективная работа </w:t>
            </w:r>
          </w:p>
          <w:p w:rsidR="0068024B" w:rsidRPr="00A31426" w:rsidRDefault="00496225" w:rsidP="00A31426">
            <w:r w:rsidRPr="00A31426">
              <w:t>«Проходите в избу»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>Комбиниро</w:t>
            </w:r>
          </w:p>
          <w:p w:rsidR="0068024B" w:rsidRPr="00A31426" w:rsidRDefault="00496225" w:rsidP="00A31426">
            <w:r w:rsidRPr="00A31426">
              <w:t>ванный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 xml:space="preserve">Лепка предметов мебели. </w:t>
            </w:r>
          </w:p>
          <w:p w:rsidR="00496225" w:rsidRPr="00A31426" w:rsidRDefault="00496225" w:rsidP="00A31426">
            <w:r w:rsidRPr="00A31426">
              <w:t xml:space="preserve">Композиция «В крестьянской </w:t>
            </w:r>
          </w:p>
          <w:p w:rsidR="00496225" w:rsidRPr="00A31426" w:rsidRDefault="00496225" w:rsidP="00A31426">
            <w:r w:rsidRPr="00A31426">
              <w:t xml:space="preserve">избе». Макет внутренней </w:t>
            </w:r>
          </w:p>
          <w:p w:rsidR="0068024B" w:rsidRPr="00A31426" w:rsidRDefault="00496225" w:rsidP="00A31426">
            <w:r w:rsidRPr="00A31426">
              <w:t>обстановки русской избы.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 xml:space="preserve">Красный угол. </w:t>
            </w:r>
          </w:p>
          <w:p w:rsidR="00496225" w:rsidRPr="00A31426" w:rsidRDefault="00496225" w:rsidP="00A31426">
            <w:r w:rsidRPr="00A31426">
              <w:t xml:space="preserve">Сундук. Лавка. </w:t>
            </w:r>
          </w:p>
          <w:p w:rsidR="0068024B" w:rsidRPr="00A31426" w:rsidRDefault="00496225" w:rsidP="00A31426">
            <w:r w:rsidRPr="00A31426">
              <w:t>Полотенце. Посуда.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>Просмот</w:t>
            </w:r>
          </w:p>
          <w:p w:rsidR="00496225" w:rsidRPr="00A31426" w:rsidRDefault="00496225" w:rsidP="00A31426">
            <w:r w:rsidRPr="00A31426">
              <w:t>р и ана-</w:t>
            </w:r>
          </w:p>
          <w:p w:rsidR="00496225" w:rsidRPr="00A31426" w:rsidRDefault="00496225" w:rsidP="00A31426">
            <w:r w:rsidRPr="00A31426">
              <w:t xml:space="preserve">лиз </w:t>
            </w:r>
          </w:p>
          <w:p w:rsidR="0068024B" w:rsidRPr="00A31426" w:rsidRDefault="00496225" w:rsidP="00A31426">
            <w:r w:rsidRPr="00A31426">
              <w:t>работ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4B" w:rsidRPr="00A31426" w:rsidRDefault="0068024B" w:rsidP="00A3142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4B" w:rsidRPr="00A31426" w:rsidRDefault="0068024B" w:rsidP="00A31426"/>
        </w:tc>
      </w:tr>
      <w:tr w:rsidR="0068024B" w:rsidRPr="00A31426" w:rsidTr="00093CA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4B" w:rsidRPr="00A31426" w:rsidRDefault="0068024B" w:rsidP="00A31426">
            <w:r w:rsidRPr="00A31426">
              <w:t xml:space="preserve">9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 xml:space="preserve">Современное </w:t>
            </w:r>
          </w:p>
          <w:p w:rsidR="00496225" w:rsidRPr="00A31426" w:rsidRDefault="00496225" w:rsidP="00A31426">
            <w:r w:rsidRPr="00A31426">
              <w:t xml:space="preserve">повседневное </w:t>
            </w:r>
          </w:p>
          <w:p w:rsidR="00496225" w:rsidRPr="00A31426" w:rsidRDefault="00496225" w:rsidP="00A31426">
            <w:r w:rsidRPr="00A31426">
              <w:t xml:space="preserve">декоративные </w:t>
            </w:r>
          </w:p>
          <w:p w:rsidR="00496225" w:rsidRPr="00A31426" w:rsidRDefault="00496225" w:rsidP="00A31426">
            <w:r w:rsidRPr="00A31426">
              <w:t xml:space="preserve">искусство. Что такое </w:t>
            </w:r>
          </w:p>
          <w:p w:rsidR="0068024B" w:rsidRPr="00A31426" w:rsidRDefault="00496225" w:rsidP="00A31426">
            <w:r w:rsidRPr="00A31426">
              <w:t>дизайн.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>Повторите</w:t>
            </w:r>
          </w:p>
          <w:p w:rsidR="00496225" w:rsidRPr="00A31426" w:rsidRDefault="00496225" w:rsidP="00A31426">
            <w:r w:rsidRPr="00A31426">
              <w:t>льно-</w:t>
            </w:r>
          </w:p>
          <w:p w:rsidR="00496225" w:rsidRPr="00A31426" w:rsidRDefault="00496225" w:rsidP="00A31426">
            <w:r w:rsidRPr="00A31426">
              <w:t>обобщающ</w:t>
            </w:r>
          </w:p>
          <w:p w:rsidR="0068024B" w:rsidRPr="00A31426" w:rsidRDefault="00496225" w:rsidP="00A31426">
            <w:r w:rsidRPr="00A31426">
              <w:t>ий урок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 xml:space="preserve">Беседа о повседневном </w:t>
            </w:r>
          </w:p>
          <w:p w:rsidR="00496225" w:rsidRPr="00A31426" w:rsidRDefault="00496225" w:rsidP="00A31426">
            <w:r w:rsidRPr="00A31426">
              <w:t xml:space="preserve">декоративном искусстве и его </w:t>
            </w:r>
          </w:p>
          <w:p w:rsidR="00496225" w:rsidRPr="00A31426" w:rsidRDefault="00496225" w:rsidP="00A31426">
            <w:r w:rsidRPr="00A31426">
              <w:t>место в жизни человека</w:t>
            </w:r>
          </w:p>
          <w:p w:rsidR="00496225" w:rsidRPr="00A31426" w:rsidRDefault="00496225" w:rsidP="00A31426">
            <w:r w:rsidRPr="00A31426">
              <w:t xml:space="preserve">Дизайнерский проект любой </w:t>
            </w:r>
          </w:p>
          <w:p w:rsidR="0068024B" w:rsidRPr="00A31426" w:rsidRDefault="00496225" w:rsidP="00A31426">
            <w:r w:rsidRPr="00A31426">
              <w:t>комнаты своего дома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 xml:space="preserve">Дизайн, как новый </w:t>
            </w:r>
          </w:p>
          <w:p w:rsidR="00496225" w:rsidRPr="00A31426" w:rsidRDefault="00496225" w:rsidP="00A31426">
            <w:r w:rsidRPr="00A31426">
              <w:t xml:space="preserve">вид </w:t>
            </w:r>
          </w:p>
          <w:p w:rsidR="00496225" w:rsidRPr="00A31426" w:rsidRDefault="00496225" w:rsidP="00A31426">
            <w:r w:rsidRPr="00A31426">
              <w:t>художественно-</w:t>
            </w:r>
          </w:p>
          <w:p w:rsidR="00496225" w:rsidRPr="00A31426" w:rsidRDefault="00496225" w:rsidP="00A31426">
            <w:r w:rsidRPr="00A31426">
              <w:t xml:space="preserve">конструкторской </w:t>
            </w:r>
          </w:p>
          <w:p w:rsidR="00496225" w:rsidRPr="00A31426" w:rsidRDefault="00496225" w:rsidP="00A31426">
            <w:r w:rsidRPr="00A31426">
              <w:t xml:space="preserve">профессиональной </w:t>
            </w:r>
          </w:p>
          <w:p w:rsidR="0068024B" w:rsidRPr="00A31426" w:rsidRDefault="00496225" w:rsidP="00A31426">
            <w:r w:rsidRPr="00A31426">
              <w:t>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5" w:rsidRPr="00A31426" w:rsidRDefault="00496225" w:rsidP="00A31426">
            <w:r w:rsidRPr="00A31426">
              <w:t>Просмот</w:t>
            </w:r>
          </w:p>
          <w:p w:rsidR="00496225" w:rsidRPr="00A31426" w:rsidRDefault="00496225" w:rsidP="00A31426">
            <w:r w:rsidRPr="00A31426">
              <w:t>р и ана-</w:t>
            </w:r>
          </w:p>
          <w:p w:rsidR="00496225" w:rsidRPr="00A31426" w:rsidRDefault="00496225" w:rsidP="00A31426">
            <w:r w:rsidRPr="00A31426">
              <w:t xml:space="preserve">лиз </w:t>
            </w:r>
          </w:p>
          <w:p w:rsidR="0068024B" w:rsidRPr="00A31426" w:rsidRDefault="00496225" w:rsidP="00A31426">
            <w:r w:rsidRPr="00A31426">
              <w:t>работ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4B" w:rsidRPr="00A31426" w:rsidRDefault="0068024B" w:rsidP="00A3142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4B" w:rsidRPr="00A31426" w:rsidRDefault="0068024B" w:rsidP="00A31426"/>
        </w:tc>
      </w:tr>
    </w:tbl>
    <w:p w:rsidR="00F42812" w:rsidRPr="00A31426" w:rsidRDefault="00F42812" w:rsidP="00A31426"/>
    <w:p w:rsidR="009B5F23" w:rsidRPr="00A31426" w:rsidRDefault="009B5F23" w:rsidP="00A31426">
      <w:pPr>
        <w:spacing w:line="276" w:lineRule="auto"/>
      </w:pPr>
    </w:p>
    <w:sectPr w:rsidR="009B5F23" w:rsidRPr="00A31426" w:rsidSect="00A31426">
      <w:footerReference w:type="default" r:id="rId7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5F8" w:rsidRDefault="003A05F8" w:rsidP="00A31426">
      <w:r>
        <w:separator/>
      </w:r>
    </w:p>
  </w:endnote>
  <w:endnote w:type="continuationSeparator" w:id="1">
    <w:p w:rsidR="003A05F8" w:rsidRDefault="003A05F8" w:rsidP="00A3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26" w:rsidRDefault="00A31426">
    <w:pPr>
      <w:pStyle w:val="a5"/>
      <w:jc w:val="center"/>
    </w:pPr>
    <w:fldSimple w:instr=" PAGE   \* MERGEFORMAT ">
      <w:r w:rsidR="00C54E5A">
        <w:rPr>
          <w:noProof/>
        </w:rPr>
        <w:t>1</w:t>
      </w:r>
    </w:fldSimple>
  </w:p>
  <w:p w:rsidR="00A31426" w:rsidRDefault="00A314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5F8" w:rsidRDefault="003A05F8" w:rsidP="00A31426">
      <w:r>
        <w:separator/>
      </w:r>
    </w:p>
  </w:footnote>
  <w:footnote w:type="continuationSeparator" w:id="1">
    <w:p w:rsidR="003A05F8" w:rsidRDefault="003A05F8" w:rsidP="00A31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FC8"/>
    <w:multiLevelType w:val="multilevel"/>
    <w:tmpl w:val="7932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9A7F46"/>
    <w:multiLevelType w:val="multilevel"/>
    <w:tmpl w:val="F0F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EE080D"/>
    <w:multiLevelType w:val="multilevel"/>
    <w:tmpl w:val="9FF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DA3297"/>
    <w:multiLevelType w:val="multilevel"/>
    <w:tmpl w:val="F78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BD0F72"/>
    <w:multiLevelType w:val="multilevel"/>
    <w:tmpl w:val="8A52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32E"/>
    <w:rsid w:val="00093CAE"/>
    <w:rsid w:val="0016304C"/>
    <w:rsid w:val="003559C8"/>
    <w:rsid w:val="0039132E"/>
    <w:rsid w:val="003A05F8"/>
    <w:rsid w:val="003C3E47"/>
    <w:rsid w:val="00496225"/>
    <w:rsid w:val="00507A25"/>
    <w:rsid w:val="0068024B"/>
    <w:rsid w:val="007D6BEA"/>
    <w:rsid w:val="007E126E"/>
    <w:rsid w:val="009B5F23"/>
    <w:rsid w:val="009D54C2"/>
    <w:rsid w:val="00A31426"/>
    <w:rsid w:val="00BA63D4"/>
    <w:rsid w:val="00BA6D00"/>
    <w:rsid w:val="00C54E5A"/>
    <w:rsid w:val="00F42812"/>
    <w:rsid w:val="00FE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142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1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4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СОШ№2</cp:lastModifiedBy>
  <cp:revision>3</cp:revision>
  <cp:lastPrinted>2015-10-09T11:46:00Z</cp:lastPrinted>
  <dcterms:created xsi:type="dcterms:W3CDTF">2014-09-18T16:18:00Z</dcterms:created>
  <dcterms:modified xsi:type="dcterms:W3CDTF">2015-10-09T11:47:00Z</dcterms:modified>
</cp:coreProperties>
</file>