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9E6" w:rsidRPr="000539E6" w:rsidRDefault="000539E6" w:rsidP="000539E6">
      <w:pPr>
        <w:shd w:val="clear" w:color="auto" w:fill="FFFFFF"/>
        <w:spacing w:before="161" w:after="161" w:line="240" w:lineRule="auto"/>
        <w:outlineLvl w:val="0"/>
        <w:rPr>
          <w:rFonts w:ascii="Arial" w:eastAsia="Times New Roman" w:hAnsi="Arial" w:cs="Arial"/>
          <w:b/>
          <w:bCs/>
          <w:color w:val="000000"/>
          <w:kern w:val="36"/>
          <w:sz w:val="34"/>
          <w:szCs w:val="34"/>
          <w:lang w:eastAsia="ru-RU"/>
        </w:rPr>
      </w:pPr>
      <w:r w:rsidRPr="000539E6">
        <w:rPr>
          <w:rFonts w:ascii="Arial" w:eastAsia="Times New Roman" w:hAnsi="Arial" w:cs="Arial"/>
          <w:b/>
          <w:bCs/>
          <w:color w:val="000000"/>
          <w:kern w:val="36"/>
          <w:sz w:val="34"/>
          <w:szCs w:val="34"/>
          <w:lang w:eastAsia="ru-RU"/>
        </w:rPr>
        <w:t xml:space="preserve">Приказ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w:t>
      </w:r>
    </w:p>
    <w:p w:rsidR="000539E6" w:rsidRPr="000539E6" w:rsidRDefault="000539E6" w:rsidP="000539E6">
      <w:pPr>
        <w:shd w:val="clear" w:color="auto" w:fill="FFFFFF"/>
        <w:spacing w:after="0"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Развернуть </w:t>
      </w:r>
    </w:p>
    <w:p w:rsidR="000539E6" w:rsidRPr="000539E6" w:rsidRDefault="00405796" w:rsidP="000539E6">
      <w:pPr>
        <w:numPr>
          <w:ilvl w:val="0"/>
          <w:numId w:val="1"/>
        </w:num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5" w:anchor="text" w:history="1">
        <w:r w:rsidR="000539E6" w:rsidRPr="000539E6">
          <w:rPr>
            <w:rFonts w:ascii="Arial" w:eastAsia="Times New Roman" w:hAnsi="Arial" w:cs="Arial"/>
            <w:b/>
            <w:bCs/>
            <w:color w:val="3272C0"/>
            <w:sz w:val="17"/>
            <w:lang w:eastAsia="ru-RU"/>
          </w:rPr>
          <w:t>Приказ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w:t>
        </w:r>
      </w:hyperlink>
      <w:r w:rsidR="000539E6" w:rsidRPr="000539E6">
        <w:rPr>
          <w:rFonts w:ascii="Arial" w:eastAsia="Times New Roman" w:hAnsi="Arial" w:cs="Arial"/>
          <w:b/>
          <w:bCs/>
          <w:color w:val="000000"/>
          <w:sz w:val="17"/>
          <w:szCs w:val="17"/>
          <w:lang w:eastAsia="ru-RU"/>
        </w:rPr>
        <w:t xml:space="preserve"> </w:t>
      </w:r>
    </w:p>
    <w:p w:rsidR="000539E6" w:rsidRPr="000539E6" w:rsidRDefault="000539E6" w:rsidP="000539E6">
      <w:pPr>
        <w:numPr>
          <w:ilvl w:val="0"/>
          <w:numId w:val="1"/>
        </w:num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Pr>
          <w:rFonts w:ascii="Arial" w:eastAsia="Times New Roman" w:hAnsi="Arial" w:cs="Arial"/>
          <w:b/>
          <w:bCs/>
          <w:noProof/>
          <w:color w:val="000000"/>
          <w:sz w:val="17"/>
          <w:szCs w:val="17"/>
          <w:lang w:eastAsia="ru-RU"/>
        </w:rPr>
        <w:drawing>
          <wp:inline distT="0" distB="0" distL="0" distR="0">
            <wp:extent cx="43815" cy="87630"/>
            <wp:effectExtent l="19050" t="0" r="0" b="0"/>
            <wp:docPr id="1" name="closed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6"/>
                    <a:srcRect/>
                    <a:stretch>
                      <a:fillRect/>
                    </a:stretch>
                  </pic:blipFill>
                  <pic:spPr bwMode="auto">
                    <a:xfrm>
                      <a:off x="0" y="0"/>
                      <a:ext cx="43815" cy="87630"/>
                    </a:xfrm>
                    <a:prstGeom prst="rect">
                      <a:avLst/>
                    </a:prstGeom>
                    <a:noFill/>
                    <a:ln w="9525">
                      <a:noFill/>
                      <a:miter lim="800000"/>
                      <a:headEnd/>
                      <a:tailEnd/>
                    </a:ln>
                  </pic:spPr>
                </pic:pic>
              </a:graphicData>
            </a:graphic>
          </wp:inline>
        </w:drawing>
      </w:r>
      <w:r>
        <w:rPr>
          <w:rFonts w:ascii="Arial" w:eastAsia="Times New Roman" w:hAnsi="Arial" w:cs="Arial"/>
          <w:b/>
          <w:bCs/>
          <w:noProof/>
          <w:color w:val="000000"/>
          <w:sz w:val="17"/>
          <w:szCs w:val="17"/>
          <w:lang w:eastAsia="ru-RU"/>
        </w:rPr>
        <w:drawing>
          <wp:inline distT="0" distB="0" distL="0" distR="0">
            <wp:extent cx="61595" cy="79375"/>
            <wp:effectExtent l="19050" t="0" r="0" b="0"/>
            <wp:docPr id="2" name="open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2" descr="–"/>
                    <pic:cNvPicPr>
                      <a:picLocks noChangeAspect="1" noChangeArrowheads="1"/>
                    </pic:cNvPicPr>
                  </pic:nvPicPr>
                  <pic:blipFill>
                    <a:blip r:embed="rId7"/>
                    <a:srcRect/>
                    <a:stretch>
                      <a:fillRect/>
                    </a:stretch>
                  </pic:blipFill>
                  <pic:spPr bwMode="auto">
                    <a:xfrm>
                      <a:off x="0" y="0"/>
                      <a:ext cx="61595" cy="79375"/>
                    </a:xfrm>
                    <a:prstGeom prst="rect">
                      <a:avLst/>
                    </a:prstGeom>
                    <a:noFill/>
                    <a:ln w="9525">
                      <a:noFill/>
                      <a:miter lim="800000"/>
                      <a:headEnd/>
                      <a:tailEnd/>
                    </a:ln>
                  </pic:spPr>
                </pic:pic>
              </a:graphicData>
            </a:graphic>
          </wp:inline>
        </w:drawing>
      </w:r>
      <w:hyperlink r:id="rId8" w:anchor="block_1000" w:history="1">
        <w:r w:rsidRPr="000539E6">
          <w:rPr>
            <w:rFonts w:ascii="Arial" w:eastAsia="Times New Roman" w:hAnsi="Arial" w:cs="Arial"/>
            <w:b/>
            <w:bCs/>
            <w:color w:val="3272C0"/>
            <w:sz w:val="17"/>
            <w:lang w:eastAsia="ru-RU"/>
          </w:rPr>
          <w:t>Приложение.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0539E6">
        <w:rPr>
          <w:rFonts w:ascii="Arial" w:eastAsia="Times New Roman" w:hAnsi="Arial" w:cs="Arial"/>
          <w:b/>
          <w:bCs/>
          <w:color w:val="000000"/>
          <w:sz w:val="17"/>
          <w:szCs w:val="17"/>
          <w:lang w:eastAsia="ru-RU"/>
        </w:rPr>
        <w:t xml:space="preserve"> </w:t>
      </w:r>
    </w:p>
    <w:p w:rsidR="000539E6" w:rsidRPr="000539E6" w:rsidRDefault="00405796" w:rsidP="000539E6">
      <w:pPr>
        <w:numPr>
          <w:ilvl w:val="1"/>
          <w:numId w:val="1"/>
        </w:numPr>
        <w:shd w:val="clear" w:color="auto" w:fill="FFFFFF"/>
        <w:spacing w:before="100" w:beforeAutospacing="1" w:after="100" w:afterAutospacing="1" w:line="240" w:lineRule="auto"/>
        <w:rPr>
          <w:rFonts w:ascii="Arial" w:eastAsia="Times New Roman" w:hAnsi="Arial" w:cs="Arial"/>
          <w:b/>
          <w:bCs/>
          <w:vanish/>
          <w:color w:val="000000"/>
          <w:sz w:val="17"/>
          <w:szCs w:val="17"/>
          <w:lang w:eastAsia="ru-RU"/>
        </w:rPr>
      </w:pPr>
      <w:hyperlink r:id="rId9" w:anchor="block_1100" w:history="1">
        <w:r w:rsidR="000539E6" w:rsidRPr="000539E6">
          <w:rPr>
            <w:rFonts w:ascii="Arial" w:eastAsia="Times New Roman" w:hAnsi="Arial" w:cs="Arial"/>
            <w:b/>
            <w:bCs/>
            <w:vanish/>
            <w:color w:val="3272C0"/>
            <w:sz w:val="17"/>
            <w:lang w:eastAsia="ru-RU"/>
          </w:rPr>
          <w:t>I. Общие положения (п.п. 1 - 2)</w:t>
        </w:r>
      </w:hyperlink>
      <w:r w:rsidR="000539E6" w:rsidRPr="000539E6">
        <w:rPr>
          <w:rFonts w:ascii="Arial" w:eastAsia="Times New Roman" w:hAnsi="Arial" w:cs="Arial"/>
          <w:b/>
          <w:bCs/>
          <w:vanish/>
          <w:color w:val="000000"/>
          <w:sz w:val="17"/>
          <w:szCs w:val="17"/>
          <w:lang w:eastAsia="ru-RU"/>
        </w:rPr>
        <w:t xml:space="preserve"> </w:t>
      </w:r>
    </w:p>
    <w:p w:rsidR="000539E6" w:rsidRPr="000539E6" w:rsidRDefault="00405796" w:rsidP="000539E6">
      <w:pPr>
        <w:numPr>
          <w:ilvl w:val="1"/>
          <w:numId w:val="1"/>
        </w:numPr>
        <w:shd w:val="clear" w:color="auto" w:fill="FFFFFF"/>
        <w:spacing w:before="100" w:beforeAutospacing="1" w:after="100" w:afterAutospacing="1" w:line="240" w:lineRule="auto"/>
        <w:rPr>
          <w:rFonts w:ascii="Arial" w:eastAsia="Times New Roman" w:hAnsi="Arial" w:cs="Arial"/>
          <w:b/>
          <w:bCs/>
          <w:vanish/>
          <w:color w:val="000000"/>
          <w:sz w:val="17"/>
          <w:szCs w:val="17"/>
          <w:lang w:eastAsia="ru-RU"/>
        </w:rPr>
      </w:pPr>
      <w:hyperlink r:id="rId10" w:anchor="block_1200" w:history="1">
        <w:r w:rsidR="000539E6" w:rsidRPr="000539E6">
          <w:rPr>
            <w:rFonts w:ascii="Arial" w:eastAsia="Times New Roman" w:hAnsi="Arial" w:cs="Arial"/>
            <w:b/>
            <w:bCs/>
            <w:vanish/>
            <w:color w:val="3272C0"/>
            <w:sz w:val="17"/>
            <w:lang w:eastAsia="ru-RU"/>
          </w:rPr>
          <w:t>II. Организация и осуществление образовательной деятельности (п.п. 3 - 20)</w:t>
        </w:r>
      </w:hyperlink>
      <w:r w:rsidR="000539E6" w:rsidRPr="000539E6">
        <w:rPr>
          <w:rFonts w:ascii="Arial" w:eastAsia="Times New Roman" w:hAnsi="Arial" w:cs="Arial"/>
          <w:b/>
          <w:bCs/>
          <w:vanish/>
          <w:color w:val="000000"/>
          <w:sz w:val="17"/>
          <w:szCs w:val="17"/>
          <w:lang w:eastAsia="ru-RU"/>
        </w:rPr>
        <w:t xml:space="preserve"> </w:t>
      </w:r>
    </w:p>
    <w:p w:rsidR="000539E6" w:rsidRPr="000539E6" w:rsidRDefault="00405796" w:rsidP="000539E6">
      <w:pPr>
        <w:numPr>
          <w:ilvl w:val="1"/>
          <w:numId w:val="1"/>
        </w:numPr>
        <w:shd w:val="clear" w:color="auto" w:fill="FFFFFF"/>
        <w:spacing w:before="100" w:beforeAutospacing="1" w:after="100" w:afterAutospacing="1" w:line="240" w:lineRule="auto"/>
        <w:rPr>
          <w:rFonts w:ascii="Arial" w:eastAsia="Times New Roman" w:hAnsi="Arial" w:cs="Arial"/>
          <w:b/>
          <w:bCs/>
          <w:vanish/>
          <w:color w:val="000000"/>
          <w:sz w:val="17"/>
          <w:szCs w:val="17"/>
          <w:lang w:eastAsia="ru-RU"/>
        </w:rPr>
      </w:pPr>
      <w:hyperlink r:id="rId11" w:anchor="block_1300" w:history="1">
        <w:r w:rsidR="000539E6" w:rsidRPr="000539E6">
          <w:rPr>
            <w:rFonts w:ascii="Arial" w:eastAsia="Times New Roman" w:hAnsi="Arial" w:cs="Arial"/>
            <w:b/>
            <w:bCs/>
            <w:vanish/>
            <w:color w:val="3272C0"/>
            <w:sz w:val="17"/>
            <w:lang w:eastAsia="ru-RU"/>
          </w:rPr>
          <w:t>III. Особенности организации образовательной деятельности для лиц с ограниченными возможностями здоровья (п.п. 21 - 33)</w:t>
        </w:r>
      </w:hyperlink>
      <w:r w:rsidR="000539E6" w:rsidRPr="000539E6">
        <w:rPr>
          <w:rFonts w:ascii="Arial" w:eastAsia="Times New Roman" w:hAnsi="Arial" w:cs="Arial"/>
          <w:b/>
          <w:bCs/>
          <w:vanish/>
          <w:color w:val="000000"/>
          <w:sz w:val="17"/>
          <w:szCs w:val="17"/>
          <w:lang w:eastAsia="ru-RU"/>
        </w:rPr>
        <w:t xml:space="preserve"> </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bookmarkStart w:id="0" w:name="text"/>
      <w:bookmarkEnd w:id="0"/>
      <w:r w:rsidRPr="000539E6">
        <w:rPr>
          <w:rFonts w:ascii="Arial" w:eastAsia="Times New Roman" w:hAnsi="Arial" w:cs="Arial"/>
          <w:b/>
          <w:bCs/>
          <w:color w:val="000000"/>
          <w:sz w:val="17"/>
          <w:szCs w:val="17"/>
          <w:lang w:eastAsia="ru-RU"/>
        </w:rPr>
        <w:t>Приказ Министерства образования и науки РФ от 30 августа 2013 г. N 1015</w:t>
      </w:r>
      <w:r w:rsidRPr="000539E6">
        <w:rPr>
          <w:rFonts w:ascii="Arial" w:eastAsia="Times New Roman" w:hAnsi="Arial" w:cs="Arial"/>
          <w:b/>
          <w:bCs/>
          <w:color w:val="000000"/>
          <w:sz w:val="17"/>
          <w:szCs w:val="17"/>
          <w:lang w:eastAsia="ru-RU"/>
        </w:rPr>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539E6" w:rsidRPr="000539E6" w:rsidRDefault="000539E6" w:rsidP="000539E6">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0539E6">
        <w:rPr>
          <w:rFonts w:ascii="Arial" w:eastAsia="Times New Roman" w:hAnsi="Arial" w:cs="Arial"/>
          <w:b/>
          <w:bCs/>
          <w:color w:val="000000"/>
          <w:sz w:val="24"/>
          <w:szCs w:val="24"/>
          <w:lang w:eastAsia="ru-RU"/>
        </w:rPr>
        <w:t xml:space="preserve">С изменениями и дополнениями </w:t>
      </w:r>
      <w:proofErr w:type="gramStart"/>
      <w:r w:rsidRPr="000539E6">
        <w:rPr>
          <w:rFonts w:ascii="Arial" w:eastAsia="Times New Roman" w:hAnsi="Arial" w:cs="Arial"/>
          <w:b/>
          <w:bCs/>
          <w:color w:val="000000"/>
          <w:sz w:val="24"/>
          <w:szCs w:val="24"/>
          <w:lang w:eastAsia="ru-RU"/>
        </w:rPr>
        <w:t>от</w:t>
      </w:r>
      <w:proofErr w:type="gramEnd"/>
      <w:r w:rsidRPr="000539E6">
        <w:rPr>
          <w:rFonts w:ascii="Arial" w:eastAsia="Times New Roman" w:hAnsi="Arial" w:cs="Arial"/>
          <w:b/>
          <w:bCs/>
          <w:color w:val="000000"/>
          <w:sz w:val="24"/>
          <w:szCs w:val="24"/>
          <w:lang w:eastAsia="ru-RU"/>
        </w:rPr>
        <w:t>:</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13 декабря 2013 г., 28 мая 2014 г., 17 июля 2015 г.</w:t>
      </w:r>
    </w:p>
    <w:p w:rsidR="000539E6" w:rsidRPr="000539E6" w:rsidRDefault="000539E6" w:rsidP="000539E6">
      <w:pPr>
        <w:shd w:val="clear" w:color="auto" w:fill="FFFFFF"/>
        <w:spacing w:after="0"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br/>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В соответствии с </w:t>
      </w:r>
      <w:hyperlink r:id="rId12" w:anchor="block_108190" w:history="1">
        <w:r w:rsidRPr="000539E6">
          <w:rPr>
            <w:rFonts w:ascii="Arial" w:eastAsia="Times New Roman" w:hAnsi="Arial" w:cs="Arial"/>
            <w:b/>
            <w:bCs/>
            <w:color w:val="3272C0"/>
            <w:sz w:val="17"/>
            <w:lang w:eastAsia="ru-RU"/>
          </w:rPr>
          <w:t>частью 11 статьи 13</w:t>
        </w:r>
      </w:hyperlink>
      <w:r w:rsidRPr="000539E6">
        <w:rPr>
          <w:rFonts w:ascii="Arial" w:eastAsia="Times New Roman" w:hAnsi="Arial" w:cs="Arial"/>
          <w:b/>
          <w:bCs/>
          <w:color w:val="000000"/>
          <w:sz w:val="17"/>
          <w:szCs w:val="17"/>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приказываю:</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Утвердить прилагаемый </w:t>
      </w:r>
      <w:hyperlink r:id="rId13" w:anchor="block_1000" w:history="1">
        <w:r w:rsidRPr="000539E6">
          <w:rPr>
            <w:rFonts w:ascii="Arial" w:eastAsia="Times New Roman" w:hAnsi="Arial" w:cs="Arial"/>
            <w:b/>
            <w:bCs/>
            <w:color w:val="3272C0"/>
            <w:sz w:val="17"/>
            <w:lang w:eastAsia="ru-RU"/>
          </w:rPr>
          <w:t>Порядок</w:t>
        </w:r>
      </w:hyperlink>
      <w:r w:rsidRPr="000539E6">
        <w:rPr>
          <w:rFonts w:ascii="Arial" w:eastAsia="Times New Roman" w:hAnsi="Arial" w:cs="Arial"/>
          <w:b/>
          <w:bCs/>
          <w:color w:val="000000"/>
          <w:sz w:val="17"/>
          <w:szCs w:val="17"/>
          <w:lang w:eastAsia="ru-RU"/>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539E6" w:rsidRPr="000539E6" w:rsidRDefault="000539E6" w:rsidP="000539E6">
      <w:pPr>
        <w:shd w:val="clear" w:color="auto" w:fill="FFFFFF"/>
        <w:spacing w:after="0" w:line="240" w:lineRule="auto"/>
        <w:rPr>
          <w:rFonts w:ascii="Arial" w:eastAsia="Times New Roman" w:hAnsi="Arial" w:cs="Arial"/>
          <w:b/>
          <w:bCs/>
          <w:color w:val="000000"/>
          <w:sz w:val="17"/>
          <w:szCs w:val="17"/>
          <w:lang w:eastAsia="ru-RU"/>
        </w:rPr>
      </w:pPr>
    </w:p>
    <w:tbl>
      <w:tblPr>
        <w:tblW w:w="5000" w:type="pct"/>
        <w:tblCellMar>
          <w:top w:w="15" w:type="dxa"/>
          <w:left w:w="15" w:type="dxa"/>
          <w:bottom w:w="15" w:type="dxa"/>
          <w:right w:w="15" w:type="dxa"/>
        </w:tblCellMar>
        <w:tblLook w:val="04A0"/>
      </w:tblPr>
      <w:tblGrid>
        <w:gridCol w:w="6236"/>
        <w:gridCol w:w="3119"/>
      </w:tblGrid>
      <w:tr w:rsidR="000539E6" w:rsidRPr="000539E6" w:rsidTr="000539E6">
        <w:tc>
          <w:tcPr>
            <w:tcW w:w="3300" w:type="pct"/>
            <w:tcMar>
              <w:top w:w="0" w:type="dxa"/>
              <w:left w:w="0" w:type="dxa"/>
              <w:bottom w:w="0" w:type="dxa"/>
              <w:right w:w="0" w:type="dxa"/>
            </w:tcMar>
            <w:vAlign w:val="bottom"/>
            <w:hideMark/>
          </w:tcPr>
          <w:p w:rsidR="000539E6" w:rsidRPr="000539E6" w:rsidRDefault="000539E6" w:rsidP="000539E6">
            <w:pPr>
              <w:spacing w:before="100" w:beforeAutospacing="1" w:after="100" w:afterAutospacing="1" w:line="240" w:lineRule="auto"/>
              <w:rPr>
                <w:rFonts w:ascii="Arial" w:eastAsia="Times New Roman" w:hAnsi="Arial" w:cs="Arial"/>
                <w:b/>
                <w:bCs/>
                <w:color w:val="5B5E5F"/>
                <w:sz w:val="17"/>
                <w:szCs w:val="17"/>
                <w:lang w:eastAsia="ru-RU"/>
              </w:rPr>
            </w:pPr>
            <w:r w:rsidRPr="000539E6">
              <w:rPr>
                <w:rFonts w:ascii="Arial" w:eastAsia="Times New Roman" w:hAnsi="Arial" w:cs="Arial"/>
                <w:b/>
                <w:bCs/>
                <w:color w:val="5B5E5F"/>
                <w:sz w:val="17"/>
                <w:szCs w:val="17"/>
                <w:lang w:eastAsia="ru-RU"/>
              </w:rPr>
              <w:t>Первый заместитель Министра</w:t>
            </w:r>
          </w:p>
        </w:tc>
        <w:tc>
          <w:tcPr>
            <w:tcW w:w="1650" w:type="pct"/>
            <w:tcMar>
              <w:top w:w="0" w:type="dxa"/>
              <w:left w:w="0" w:type="dxa"/>
              <w:bottom w:w="0" w:type="dxa"/>
              <w:right w:w="0" w:type="dxa"/>
            </w:tcMar>
            <w:vAlign w:val="bottom"/>
            <w:hideMark/>
          </w:tcPr>
          <w:p w:rsidR="000539E6" w:rsidRPr="000539E6" w:rsidRDefault="000539E6" w:rsidP="000539E6">
            <w:pPr>
              <w:spacing w:before="100" w:beforeAutospacing="1" w:after="100" w:afterAutospacing="1" w:line="240" w:lineRule="auto"/>
              <w:jc w:val="right"/>
              <w:rPr>
                <w:rFonts w:ascii="Arial" w:eastAsia="Times New Roman" w:hAnsi="Arial" w:cs="Arial"/>
                <w:b/>
                <w:bCs/>
                <w:color w:val="5B5E5F"/>
                <w:sz w:val="17"/>
                <w:szCs w:val="17"/>
                <w:lang w:eastAsia="ru-RU"/>
              </w:rPr>
            </w:pPr>
            <w:r w:rsidRPr="000539E6">
              <w:rPr>
                <w:rFonts w:ascii="Arial" w:eastAsia="Times New Roman" w:hAnsi="Arial" w:cs="Arial"/>
                <w:b/>
                <w:bCs/>
                <w:color w:val="5B5E5F"/>
                <w:sz w:val="17"/>
                <w:szCs w:val="17"/>
                <w:lang w:eastAsia="ru-RU"/>
              </w:rPr>
              <w:t>Н.В. Третьяк</w:t>
            </w:r>
          </w:p>
        </w:tc>
      </w:tr>
    </w:tbl>
    <w:p w:rsidR="000539E6" w:rsidRPr="000539E6" w:rsidRDefault="000539E6" w:rsidP="000539E6">
      <w:pPr>
        <w:shd w:val="clear" w:color="auto" w:fill="FFFFFF"/>
        <w:spacing w:after="0"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br/>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Зарегистрировано в Минюсте РФ 1 октября 2013 г.</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Регистрационный N 30067</w:t>
      </w:r>
    </w:p>
    <w:p w:rsidR="000539E6" w:rsidRPr="000539E6" w:rsidRDefault="000539E6" w:rsidP="000539E6">
      <w:pPr>
        <w:shd w:val="clear" w:color="auto" w:fill="FFFFFF"/>
        <w:spacing w:after="0" w:line="240" w:lineRule="auto"/>
        <w:rPr>
          <w:rFonts w:ascii="Arial" w:eastAsia="Times New Roman" w:hAnsi="Arial" w:cs="Arial"/>
          <w:b/>
          <w:bCs/>
          <w:color w:val="000000"/>
          <w:sz w:val="17"/>
          <w:szCs w:val="17"/>
          <w:lang w:eastAsia="ru-RU"/>
        </w:rPr>
      </w:pPr>
    </w:p>
    <w:p w:rsidR="000539E6" w:rsidRPr="000539E6" w:rsidRDefault="000539E6" w:rsidP="000539E6">
      <w:pPr>
        <w:shd w:val="clear" w:color="auto" w:fill="FFFFFF"/>
        <w:spacing w:before="100" w:beforeAutospacing="1" w:after="100" w:afterAutospacing="1" w:line="240" w:lineRule="auto"/>
        <w:ind w:firstLine="680"/>
        <w:jc w:val="right"/>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lang w:eastAsia="ru-RU"/>
        </w:rPr>
        <w:t>Приложение</w:t>
      </w:r>
    </w:p>
    <w:p w:rsidR="000539E6" w:rsidRPr="000539E6" w:rsidRDefault="000539E6" w:rsidP="000539E6">
      <w:pPr>
        <w:shd w:val="clear" w:color="auto" w:fill="FFFFFF"/>
        <w:spacing w:after="0"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br/>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Порядок</w:t>
      </w:r>
      <w:r w:rsidRPr="000539E6">
        <w:rPr>
          <w:rFonts w:ascii="Arial" w:eastAsia="Times New Roman" w:hAnsi="Arial" w:cs="Arial"/>
          <w:b/>
          <w:bCs/>
          <w:color w:val="000000"/>
          <w:sz w:val="17"/>
          <w:szCs w:val="17"/>
          <w:lang w:eastAsia="ru-RU"/>
        </w:rPr>
        <w:br/>
        <w:t xml:space="preserve">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w:t>
      </w:r>
      <w:r w:rsidRPr="000539E6">
        <w:rPr>
          <w:rFonts w:ascii="Arial" w:eastAsia="Times New Roman" w:hAnsi="Arial" w:cs="Arial"/>
          <w:b/>
          <w:bCs/>
          <w:color w:val="000000"/>
          <w:sz w:val="17"/>
          <w:szCs w:val="17"/>
          <w:lang w:eastAsia="ru-RU"/>
        </w:rPr>
        <w:lastRenderedPageBreak/>
        <w:t>образования</w:t>
      </w:r>
      <w:r w:rsidRPr="000539E6">
        <w:rPr>
          <w:rFonts w:ascii="Arial" w:eastAsia="Times New Roman" w:hAnsi="Arial" w:cs="Arial"/>
          <w:b/>
          <w:bCs/>
          <w:color w:val="000000"/>
          <w:sz w:val="17"/>
          <w:szCs w:val="17"/>
          <w:lang w:eastAsia="ru-RU"/>
        </w:rPr>
        <w:br/>
        <w:t xml:space="preserve">(утв. </w:t>
      </w:r>
      <w:hyperlink r:id="rId14" w:history="1">
        <w:r w:rsidRPr="000539E6">
          <w:rPr>
            <w:rFonts w:ascii="Arial" w:eastAsia="Times New Roman" w:hAnsi="Arial" w:cs="Arial"/>
            <w:b/>
            <w:bCs/>
            <w:color w:val="3272C0"/>
            <w:sz w:val="17"/>
            <w:lang w:eastAsia="ru-RU"/>
          </w:rPr>
          <w:t>приказом</w:t>
        </w:r>
      </w:hyperlink>
      <w:r w:rsidRPr="000539E6">
        <w:rPr>
          <w:rFonts w:ascii="Arial" w:eastAsia="Times New Roman" w:hAnsi="Arial" w:cs="Arial"/>
          <w:b/>
          <w:bCs/>
          <w:color w:val="000000"/>
          <w:sz w:val="17"/>
          <w:szCs w:val="17"/>
          <w:lang w:eastAsia="ru-RU"/>
        </w:rPr>
        <w:t xml:space="preserve"> Министерства образования и науки РФ от 30 августа 2013 г. N 1015)</w:t>
      </w:r>
    </w:p>
    <w:p w:rsidR="000539E6" w:rsidRPr="000539E6" w:rsidRDefault="000539E6" w:rsidP="000539E6">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0539E6">
        <w:rPr>
          <w:rFonts w:ascii="Arial" w:eastAsia="Times New Roman" w:hAnsi="Arial" w:cs="Arial"/>
          <w:b/>
          <w:bCs/>
          <w:color w:val="000000"/>
          <w:sz w:val="24"/>
          <w:szCs w:val="24"/>
          <w:lang w:eastAsia="ru-RU"/>
        </w:rPr>
        <w:t xml:space="preserve">С изменениями и дополнениями </w:t>
      </w:r>
      <w:proofErr w:type="gramStart"/>
      <w:r w:rsidRPr="000539E6">
        <w:rPr>
          <w:rFonts w:ascii="Arial" w:eastAsia="Times New Roman" w:hAnsi="Arial" w:cs="Arial"/>
          <w:b/>
          <w:bCs/>
          <w:color w:val="000000"/>
          <w:sz w:val="24"/>
          <w:szCs w:val="24"/>
          <w:lang w:eastAsia="ru-RU"/>
        </w:rPr>
        <w:t>от</w:t>
      </w:r>
      <w:proofErr w:type="gramEnd"/>
      <w:r w:rsidRPr="000539E6">
        <w:rPr>
          <w:rFonts w:ascii="Arial" w:eastAsia="Times New Roman" w:hAnsi="Arial" w:cs="Arial"/>
          <w:b/>
          <w:bCs/>
          <w:color w:val="000000"/>
          <w:sz w:val="24"/>
          <w:szCs w:val="24"/>
          <w:lang w:eastAsia="ru-RU"/>
        </w:rPr>
        <w:t>:</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13 декабря 2013 г., 28 мая 2014 г., 17 июля 2015 г.</w:t>
      </w:r>
    </w:p>
    <w:p w:rsidR="000539E6" w:rsidRPr="000539E6" w:rsidRDefault="000539E6" w:rsidP="000539E6">
      <w:pPr>
        <w:shd w:val="clear" w:color="auto" w:fill="FFFFFF"/>
        <w:spacing w:after="0" w:line="240" w:lineRule="auto"/>
        <w:rPr>
          <w:rFonts w:ascii="Arial" w:eastAsia="Times New Roman" w:hAnsi="Arial" w:cs="Arial"/>
          <w:b/>
          <w:bCs/>
          <w:color w:val="000000"/>
          <w:sz w:val="17"/>
          <w:szCs w:val="17"/>
          <w:lang w:eastAsia="ru-RU"/>
        </w:rPr>
      </w:pP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I. Общие положения</w:t>
      </w:r>
    </w:p>
    <w:p w:rsidR="000539E6" w:rsidRPr="000539E6" w:rsidRDefault="000539E6" w:rsidP="000539E6">
      <w:pPr>
        <w:shd w:val="clear" w:color="auto" w:fill="FFFFFF"/>
        <w:spacing w:after="0" w:line="240" w:lineRule="auto"/>
        <w:rPr>
          <w:rFonts w:ascii="Arial" w:eastAsia="Times New Roman" w:hAnsi="Arial" w:cs="Arial"/>
          <w:b/>
          <w:bCs/>
          <w:color w:val="000000"/>
          <w:sz w:val="17"/>
          <w:szCs w:val="17"/>
          <w:lang w:eastAsia="ru-RU"/>
        </w:rPr>
      </w:pP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1. </w:t>
      </w:r>
      <w:proofErr w:type="gramStart"/>
      <w:r w:rsidRPr="000539E6">
        <w:rPr>
          <w:rFonts w:ascii="Arial" w:eastAsia="Times New Roman" w:hAnsi="Arial" w:cs="Arial"/>
          <w:b/>
          <w:bCs/>
          <w:color w:val="000000"/>
          <w:sz w:val="17"/>
          <w:szCs w:val="17"/>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том числе особенности организации образовательной деятельности для учащихся с ограниченными возможностями здоровья.</w:t>
      </w:r>
      <w:proofErr w:type="gramEnd"/>
    </w:p>
    <w:p w:rsidR="000539E6" w:rsidRPr="000539E6" w:rsidRDefault="000539E6" w:rsidP="000539E6">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0539E6">
        <w:rPr>
          <w:rFonts w:ascii="Arial" w:eastAsia="Times New Roman" w:hAnsi="Arial" w:cs="Arial"/>
          <w:b/>
          <w:bCs/>
          <w:color w:val="000000"/>
          <w:sz w:val="24"/>
          <w:szCs w:val="24"/>
          <w:lang w:eastAsia="ru-RU"/>
        </w:rPr>
        <w:t>Информация об изменениях:</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15" w:anchor="block_1001" w:history="1">
        <w:r w:rsidR="000539E6" w:rsidRPr="000539E6">
          <w:rPr>
            <w:rFonts w:ascii="Arial" w:eastAsia="Times New Roman" w:hAnsi="Arial" w:cs="Arial"/>
            <w:b/>
            <w:bCs/>
            <w:color w:val="3272C0"/>
            <w:sz w:val="17"/>
            <w:lang w:eastAsia="ru-RU"/>
          </w:rPr>
          <w:t>Приказом</w:t>
        </w:r>
      </w:hyperlink>
      <w:r w:rsidR="000539E6" w:rsidRPr="000539E6">
        <w:rPr>
          <w:rFonts w:ascii="Arial" w:eastAsia="Times New Roman" w:hAnsi="Arial" w:cs="Arial"/>
          <w:b/>
          <w:bCs/>
          <w:color w:val="000000"/>
          <w:sz w:val="17"/>
          <w:szCs w:val="17"/>
          <w:lang w:eastAsia="ru-RU"/>
        </w:rPr>
        <w:t xml:space="preserve"> </w:t>
      </w:r>
      <w:proofErr w:type="spellStart"/>
      <w:r w:rsidR="000539E6" w:rsidRPr="000539E6">
        <w:rPr>
          <w:rFonts w:ascii="Arial" w:eastAsia="Times New Roman" w:hAnsi="Arial" w:cs="Arial"/>
          <w:b/>
          <w:bCs/>
          <w:color w:val="000000"/>
          <w:sz w:val="17"/>
          <w:szCs w:val="17"/>
          <w:lang w:eastAsia="ru-RU"/>
        </w:rPr>
        <w:t>Минобрнауки</w:t>
      </w:r>
      <w:proofErr w:type="spellEnd"/>
      <w:r w:rsidR="000539E6" w:rsidRPr="000539E6">
        <w:rPr>
          <w:rFonts w:ascii="Arial" w:eastAsia="Times New Roman" w:hAnsi="Arial" w:cs="Arial"/>
          <w:b/>
          <w:bCs/>
          <w:color w:val="000000"/>
          <w:sz w:val="17"/>
          <w:szCs w:val="17"/>
          <w:lang w:eastAsia="ru-RU"/>
        </w:rPr>
        <w:t xml:space="preserve"> России от 17 июля 2015 г. N 734 в пункт 2 внесены изменения</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16" w:anchor="block_1002" w:history="1">
        <w:r w:rsidR="000539E6" w:rsidRPr="000539E6">
          <w:rPr>
            <w:rFonts w:ascii="Arial" w:eastAsia="Times New Roman" w:hAnsi="Arial" w:cs="Arial"/>
            <w:b/>
            <w:bCs/>
            <w:color w:val="3272C0"/>
            <w:sz w:val="17"/>
            <w:lang w:eastAsia="ru-RU"/>
          </w:rPr>
          <w:t>См. текст пункта в предыдущей редакции</w:t>
        </w:r>
      </w:hyperlink>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2. </w:t>
      </w:r>
      <w:proofErr w:type="gramStart"/>
      <w:r w:rsidRPr="000539E6">
        <w:rPr>
          <w:rFonts w:ascii="Arial" w:eastAsia="Times New Roman" w:hAnsi="Arial" w:cs="Arial"/>
          <w:b/>
          <w:bCs/>
          <w:color w:val="000000"/>
          <w:sz w:val="17"/>
          <w:szCs w:val="17"/>
          <w:lang w:eastAsia="ru-RU"/>
        </w:rPr>
        <w:t>Настоящий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и реализующих основные общеобразовательные программы - образовательные программы начального общего, основного общего и среднего общего образования (далее - общеобразовательные программы), в том числе адаптированные общеобразовательные программы, включая индивидуальных предпринимателей (далее - образовательные организации).</w:t>
      </w:r>
      <w:proofErr w:type="gramEnd"/>
    </w:p>
    <w:p w:rsidR="000539E6" w:rsidRPr="000539E6" w:rsidRDefault="000539E6" w:rsidP="000539E6">
      <w:pPr>
        <w:shd w:val="clear" w:color="auto" w:fill="FFFFFF"/>
        <w:spacing w:after="0" w:line="240" w:lineRule="auto"/>
        <w:rPr>
          <w:rFonts w:ascii="Arial" w:eastAsia="Times New Roman" w:hAnsi="Arial" w:cs="Arial"/>
          <w:b/>
          <w:bCs/>
          <w:color w:val="000000"/>
          <w:sz w:val="17"/>
          <w:szCs w:val="17"/>
          <w:lang w:eastAsia="ru-RU"/>
        </w:rPr>
      </w:pP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II. Организация и осуществление образовательной деятельности</w:t>
      </w:r>
    </w:p>
    <w:p w:rsidR="000539E6" w:rsidRPr="000539E6" w:rsidRDefault="000539E6" w:rsidP="000539E6">
      <w:pPr>
        <w:shd w:val="clear" w:color="auto" w:fill="FFFFFF"/>
        <w:spacing w:after="0" w:line="240" w:lineRule="auto"/>
        <w:rPr>
          <w:rFonts w:ascii="Arial" w:eastAsia="Times New Roman" w:hAnsi="Arial" w:cs="Arial"/>
          <w:b/>
          <w:bCs/>
          <w:color w:val="000000"/>
          <w:sz w:val="17"/>
          <w:szCs w:val="17"/>
          <w:lang w:eastAsia="ru-RU"/>
        </w:rPr>
      </w:pP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3. Общее образование может быть получено в организациях, осуществляющих образовательную деятельность, а также вне организаций - в форме семейного образования и самообразования.</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Форма получения общего образования и форма </w:t>
      </w:r>
      <w:proofErr w:type="gramStart"/>
      <w:r w:rsidRPr="000539E6">
        <w:rPr>
          <w:rFonts w:ascii="Arial" w:eastAsia="Times New Roman" w:hAnsi="Arial" w:cs="Arial"/>
          <w:b/>
          <w:bCs/>
          <w:color w:val="000000"/>
          <w:sz w:val="17"/>
          <w:szCs w:val="17"/>
          <w:lang w:eastAsia="ru-RU"/>
        </w:rPr>
        <w:t>обучения</w:t>
      </w:r>
      <w:proofErr w:type="gramEnd"/>
      <w:r w:rsidRPr="000539E6">
        <w:rPr>
          <w:rFonts w:ascii="Arial" w:eastAsia="Times New Roman" w:hAnsi="Arial" w:cs="Arial"/>
          <w:b/>
          <w:bCs/>
          <w:color w:val="000000"/>
          <w:sz w:val="17"/>
          <w:szCs w:val="17"/>
          <w:lang w:eastAsia="ru-RU"/>
        </w:rP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hyperlink r:id="rId17" w:anchor="block_1111" w:history="1">
        <w:r w:rsidRPr="000539E6">
          <w:rPr>
            <w:rFonts w:ascii="Arial" w:eastAsia="Times New Roman" w:hAnsi="Arial" w:cs="Arial"/>
            <w:b/>
            <w:bCs/>
            <w:color w:val="3272C0"/>
            <w:sz w:val="17"/>
            <w:lang w:eastAsia="ru-RU"/>
          </w:rPr>
          <w:t>*(1)</w:t>
        </w:r>
      </w:hyperlink>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w:t>
      </w:r>
      <w:hyperlink r:id="rId18" w:anchor="block_2222" w:history="1">
        <w:r w:rsidRPr="000539E6">
          <w:rPr>
            <w:rFonts w:ascii="Arial" w:eastAsia="Times New Roman" w:hAnsi="Arial" w:cs="Arial"/>
            <w:b/>
            <w:bCs/>
            <w:color w:val="3272C0"/>
            <w:sz w:val="17"/>
            <w:lang w:eastAsia="ru-RU"/>
          </w:rPr>
          <w:t>*(2)</w:t>
        </w:r>
      </w:hyperlink>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w:t>
      </w:r>
      <w:hyperlink r:id="rId19" w:anchor="block_3333" w:history="1">
        <w:r w:rsidRPr="000539E6">
          <w:rPr>
            <w:rFonts w:ascii="Arial" w:eastAsia="Times New Roman" w:hAnsi="Arial" w:cs="Arial"/>
            <w:b/>
            <w:bCs/>
            <w:color w:val="3272C0"/>
            <w:sz w:val="17"/>
            <w:lang w:eastAsia="ru-RU"/>
          </w:rPr>
          <w:t>*(3)</w:t>
        </w:r>
      </w:hyperlink>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4. Формы </w:t>
      </w:r>
      <w:proofErr w:type="gramStart"/>
      <w:r w:rsidRPr="000539E6">
        <w:rPr>
          <w:rFonts w:ascii="Arial" w:eastAsia="Times New Roman" w:hAnsi="Arial" w:cs="Arial"/>
          <w:b/>
          <w:bCs/>
          <w:color w:val="000000"/>
          <w:sz w:val="17"/>
          <w:szCs w:val="17"/>
          <w:lang w:eastAsia="ru-RU"/>
        </w:rPr>
        <w:t>обучения по</w:t>
      </w:r>
      <w:proofErr w:type="gramEnd"/>
      <w:r w:rsidRPr="000539E6">
        <w:rPr>
          <w:rFonts w:ascii="Arial" w:eastAsia="Times New Roman" w:hAnsi="Arial" w:cs="Arial"/>
          <w:b/>
          <w:bCs/>
          <w:color w:val="000000"/>
          <w:sz w:val="17"/>
          <w:szCs w:val="17"/>
          <w:lang w:eastAsia="ru-RU"/>
        </w:rPr>
        <w:t xml:space="preserve">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от 29 декабря 2012 г. N 273-ФЗ "Об образовании в Российской Федерации"</w:t>
      </w:r>
      <w:hyperlink r:id="rId20" w:anchor="block_4444" w:history="1">
        <w:r w:rsidRPr="000539E6">
          <w:rPr>
            <w:rFonts w:ascii="Arial" w:eastAsia="Times New Roman" w:hAnsi="Arial" w:cs="Arial"/>
            <w:b/>
            <w:bCs/>
            <w:color w:val="3272C0"/>
            <w:sz w:val="17"/>
            <w:lang w:eastAsia="ru-RU"/>
          </w:rPr>
          <w:t>*(4)</w:t>
        </w:r>
      </w:hyperlink>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Допускается сочетание различных форм получения образования и форм обучения</w:t>
      </w:r>
      <w:hyperlink r:id="rId21" w:anchor="block_5555" w:history="1">
        <w:r w:rsidRPr="000539E6">
          <w:rPr>
            <w:rFonts w:ascii="Arial" w:eastAsia="Times New Roman" w:hAnsi="Arial" w:cs="Arial"/>
            <w:b/>
            <w:bCs/>
            <w:color w:val="3272C0"/>
            <w:sz w:val="17"/>
            <w:lang w:eastAsia="ru-RU"/>
          </w:rPr>
          <w:t>*(5)</w:t>
        </w:r>
      </w:hyperlink>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lastRenderedPageBreak/>
        <w:t xml:space="preserve">5. </w:t>
      </w:r>
      <w:proofErr w:type="gramStart"/>
      <w:r w:rsidRPr="000539E6">
        <w:rPr>
          <w:rFonts w:ascii="Arial" w:eastAsia="Times New Roman" w:hAnsi="Arial" w:cs="Arial"/>
          <w:b/>
          <w:bCs/>
          <w:color w:val="000000"/>
          <w:sz w:val="17"/>
          <w:szCs w:val="17"/>
          <w:lang w:eastAsia="ru-RU"/>
        </w:rPr>
        <w:t>Обучение</w:t>
      </w:r>
      <w:proofErr w:type="gramEnd"/>
      <w:r w:rsidRPr="000539E6">
        <w:rPr>
          <w:rFonts w:ascii="Arial" w:eastAsia="Times New Roman" w:hAnsi="Arial" w:cs="Arial"/>
          <w:b/>
          <w:bCs/>
          <w:color w:val="000000"/>
          <w:sz w:val="17"/>
          <w:szCs w:val="17"/>
          <w:lang w:eastAsia="ru-RU"/>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образовательной организации.</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6.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hyperlink r:id="rId22" w:anchor="block_6666" w:history="1">
        <w:r w:rsidRPr="000539E6">
          <w:rPr>
            <w:rFonts w:ascii="Arial" w:eastAsia="Times New Roman" w:hAnsi="Arial" w:cs="Arial"/>
            <w:b/>
            <w:bCs/>
            <w:color w:val="3272C0"/>
            <w:sz w:val="17"/>
            <w:lang w:eastAsia="ru-RU"/>
          </w:rPr>
          <w:t>*(6)</w:t>
        </w:r>
      </w:hyperlink>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7.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8.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9. Общеобразовательные программы самостоятельно разрабатываются и утверждаются образовательными организациями.</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Образовательные 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hyperlink r:id="rId23" w:anchor="block_7777" w:history="1">
        <w:r w:rsidRPr="000539E6">
          <w:rPr>
            <w:rFonts w:ascii="Arial" w:eastAsia="Times New Roman" w:hAnsi="Arial" w:cs="Arial"/>
            <w:b/>
            <w:bCs/>
            <w:color w:val="3272C0"/>
            <w:sz w:val="17"/>
            <w:lang w:eastAsia="ru-RU"/>
          </w:rPr>
          <w:t>*(7)</w:t>
        </w:r>
      </w:hyperlink>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10.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воспитанников (далее - учащиеся).</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0539E6" w:rsidRPr="000539E6" w:rsidRDefault="000539E6" w:rsidP="000539E6">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0539E6">
        <w:rPr>
          <w:rFonts w:ascii="Arial" w:eastAsia="Times New Roman" w:hAnsi="Arial" w:cs="Arial"/>
          <w:b/>
          <w:bCs/>
          <w:color w:val="000000"/>
          <w:sz w:val="24"/>
          <w:szCs w:val="24"/>
          <w:lang w:eastAsia="ru-RU"/>
        </w:rPr>
        <w:t>Информация об изменениях:</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24" w:anchor="block_1002" w:history="1">
        <w:r w:rsidR="000539E6" w:rsidRPr="000539E6">
          <w:rPr>
            <w:rFonts w:ascii="Arial" w:eastAsia="Times New Roman" w:hAnsi="Arial" w:cs="Arial"/>
            <w:b/>
            <w:bCs/>
            <w:color w:val="3272C0"/>
            <w:sz w:val="17"/>
            <w:lang w:eastAsia="ru-RU"/>
          </w:rPr>
          <w:t>Приказом</w:t>
        </w:r>
      </w:hyperlink>
      <w:r w:rsidR="000539E6" w:rsidRPr="000539E6">
        <w:rPr>
          <w:rFonts w:ascii="Arial" w:eastAsia="Times New Roman" w:hAnsi="Arial" w:cs="Arial"/>
          <w:b/>
          <w:bCs/>
          <w:color w:val="000000"/>
          <w:sz w:val="17"/>
          <w:szCs w:val="17"/>
          <w:lang w:eastAsia="ru-RU"/>
        </w:rPr>
        <w:t xml:space="preserve"> </w:t>
      </w:r>
      <w:proofErr w:type="spellStart"/>
      <w:r w:rsidR="000539E6" w:rsidRPr="000539E6">
        <w:rPr>
          <w:rFonts w:ascii="Arial" w:eastAsia="Times New Roman" w:hAnsi="Arial" w:cs="Arial"/>
          <w:b/>
          <w:bCs/>
          <w:color w:val="000000"/>
          <w:sz w:val="17"/>
          <w:szCs w:val="17"/>
          <w:lang w:eastAsia="ru-RU"/>
        </w:rPr>
        <w:t>Минобрнауки</w:t>
      </w:r>
      <w:proofErr w:type="spellEnd"/>
      <w:r w:rsidR="000539E6" w:rsidRPr="000539E6">
        <w:rPr>
          <w:rFonts w:ascii="Arial" w:eastAsia="Times New Roman" w:hAnsi="Arial" w:cs="Arial"/>
          <w:b/>
          <w:bCs/>
          <w:color w:val="000000"/>
          <w:sz w:val="17"/>
          <w:szCs w:val="17"/>
          <w:lang w:eastAsia="ru-RU"/>
        </w:rPr>
        <w:t xml:space="preserve"> России от 17 июля 2015 г. N 734 Приложение дополнено пунктом 10.1</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10.1.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hyperlink r:id="rId25" w:anchor="block_888" w:history="1">
        <w:r w:rsidRPr="000539E6">
          <w:rPr>
            <w:rFonts w:ascii="Arial" w:eastAsia="Times New Roman" w:hAnsi="Arial" w:cs="Arial"/>
            <w:b/>
            <w:bCs/>
            <w:color w:val="3272C0"/>
            <w:sz w:val="17"/>
            <w:lang w:eastAsia="ru-RU"/>
          </w:rPr>
          <w:t>*(8)</w:t>
        </w:r>
      </w:hyperlink>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11.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hyperlink r:id="rId26" w:anchor="block_8888" w:history="1">
        <w:r w:rsidRPr="000539E6">
          <w:rPr>
            <w:rFonts w:ascii="Arial" w:eastAsia="Times New Roman" w:hAnsi="Arial" w:cs="Arial"/>
            <w:b/>
            <w:bCs/>
            <w:color w:val="3272C0"/>
            <w:sz w:val="17"/>
            <w:lang w:eastAsia="ru-RU"/>
          </w:rPr>
          <w:t>*(9)</w:t>
        </w:r>
      </w:hyperlink>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12. Общеобразовательные программы реализуются образовательной организацией как самостоятельно, так и посредством сетевых форм их реализации</w:t>
      </w:r>
      <w:hyperlink r:id="rId27" w:anchor="block_9999" w:history="1">
        <w:r w:rsidRPr="000539E6">
          <w:rPr>
            <w:rFonts w:ascii="Arial" w:eastAsia="Times New Roman" w:hAnsi="Arial" w:cs="Arial"/>
            <w:b/>
            <w:bCs/>
            <w:color w:val="3272C0"/>
            <w:sz w:val="17"/>
            <w:lang w:eastAsia="ru-RU"/>
          </w:rPr>
          <w:t>*(10)</w:t>
        </w:r>
      </w:hyperlink>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proofErr w:type="gramStart"/>
      <w:r w:rsidRPr="000539E6">
        <w:rPr>
          <w:rFonts w:ascii="Arial" w:eastAsia="Times New Roman" w:hAnsi="Arial" w:cs="Arial"/>
          <w:b/>
          <w:bCs/>
          <w:color w:val="000000"/>
          <w:sz w:val="17"/>
          <w:szCs w:val="17"/>
          <w:lang w:eastAsia="ru-RU"/>
        </w:rPr>
        <w:t>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w:t>
      </w:r>
      <w:proofErr w:type="gramEnd"/>
      <w:r w:rsidRPr="000539E6">
        <w:rPr>
          <w:rFonts w:ascii="Arial" w:eastAsia="Times New Roman" w:hAnsi="Arial" w:cs="Arial"/>
          <w:b/>
          <w:bCs/>
          <w:color w:val="000000"/>
          <w:sz w:val="17"/>
          <w:szCs w:val="17"/>
          <w:lang w:eastAsia="ru-RU"/>
        </w:rPr>
        <w:t xml:space="preserve"> общеобразовательных программ.</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13. При реализации общеобразовательных программ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hyperlink r:id="rId28" w:anchor="block_10111" w:history="1">
        <w:r w:rsidRPr="000539E6">
          <w:rPr>
            <w:rFonts w:ascii="Arial" w:eastAsia="Times New Roman" w:hAnsi="Arial" w:cs="Arial"/>
            <w:b/>
            <w:bCs/>
            <w:color w:val="3272C0"/>
            <w:sz w:val="17"/>
            <w:lang w:eastAsia="ru-RU"/>
          </w:rPr>
          <w:t>*(11)</w:t>
        </w:r>
      </w:hyperlink>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14. В образовательных организациях образовательная деятельность осуществляется на государственном языке Российской Федерации.</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lastRenderedPageBreak/>
        <w:t>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hyperlink r:id="rId29" w:anchor="block_11111" w:history="1">
        <w:r w:rsidRPr="000539E6">
          <w:rPr>
            <w:rFonts w:ascii="Arial" w:eastAsia="Times New Roman" w:hAnsi="Arial" w:cs="Arial"/>
            <w:b/>
            <w:bCs/>
            <w:color w:val="3272C0"/>
            <w:sz w:val="17"/>
            <w:lang w:eastAsia="ru-RU"/>
          </w:rPr>
          <w:t>*(12)</w:t>
        </w:r>
      </w:hyperlink>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образовательной организации</w:t>
      </w:r>
      <w:hyperlink r:id="rId30" w:anchor="block_12111" w:history="1">
        <w:r w:rsidRPr="000539E6">
          <w:rPr>
            <w:rFonts w:ascii="Arial" w:eastAsia="Times New Roman" w:hAnsi="Arial" w:cs="Arial"/>
            <w:b/>
            <w:bCs/>
            <w:color w:val="3272C0"/>
            <w:sz w:val="17"/>
            <w:lang w:eastAsia="ru-RU"/>
          </w:rPr>
          <w:t>*(13)</w:t>
        </w:r>
      </w:hyperlink>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15. Образовательная организация создает условия для реализации общеобразовательных программ.</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В образовательной организации могут быть созданы условия для проживания учащихся в интернате</w:t>
      </w:r>
      <w:hyperlink r:id="rId31" w:anchor="block_13111" w:history="1">
        <w:r w:rsidRPr="000539E6">
          <w:rPr>
            <w:rFonts w:ascii="Arial" w:eastAsia="Times New Roman" w:hAnsi="Arial" w:cs="Arial"/>
            <w:b/>
            <w:bCs/>
            <w:color w:val="3272C0"/>
            <w:sz w:val="17"/>
            <w:lang w:eastAsia="ru-RU"/>
          </w:rPr>
          <w:t>*(14)</w:t>
        </w:r>
      </w:hyperlink>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0539E6">
        <w:rPr>
          <w:rFonts w:ascii="Arial" w:eastAsia="Times New Roman" w:hAnsi="Arial" w:cs="Arial"/>
          <w:b/>
          <w:bCs/>
          <w:color w:val="000000"/>
          <w:sz w:val="24"/>
          <w:szCs w:val="24"/>
          <w:lang w:eastAsia="ru-RU"/>
        </w:rPr>
        <w:t>Информация об изменениях:</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32" w:anchor="block_1008" w:history="1">
        <w:r w:rsidR="000539E6" w:rsidRPr="000539E6">
          <w:rPr>
            <w:rFonts w:ascii="Arial" w:eastAsia="Times New Roman" w:hAnsi="Arial" w:cs="Arial"/>
            <w:b/>
            <w:bCs/>
            <w:color w:val="3272C0"/>
            <w:sz w:val="17"/>
            <w:lang w:eastAsia="ru-RU"/>
          </w:rPr>
          <w:t>Приказом</w:t>
        </w:r>
      </w:hyperlink>
      <w:r w:rsidR="000539E6" w:rsidRPr="000539E6">
        <w:rPr>
          <w:rFonts w:ascii="Arial" w:eastAsia="Times New Roman" w:hAnsi="Arial" w:cs="Arial"/>
          <w:b/>
          <w:bCs/>
          <w:color w:val="000000"/>
          <w:sz w:val="17"/>
          <w:szCs w:val="17"/>
          <w:lang w:eastAsia="ru-RU"/>
        </w:rPr>
        <w:t xml:space="preserve"> </w:t>
      </w:r>
      <w:proofErr w:type="spellStart"/>
      <w:r w:rsidR="000539E6" w:rsidRPr="000539E6">
        <w:rPr>
          <w:rFonts w:ascii="Arial" w:eastAsia="Times New Roman" w:hAnsi="Arial" w:cs="Arial"/>
          <w:b/>
          <w:bCs/>
          <w:color w:val="000000"/>
          <w:sz w:val="17"/>
          <w:szCs w:val="17"/>
          <w:lang w:eastAsia="ru-RU"/>
        </w:rPr>
        <w:t>Минобрнауки</w:t>
      </w:r>
      <w:proofErr w:type="spellEnd"/>
      <w:r w:rsidR="000539E6" w:rsidRPr="000539E6">
        <w:rPr>
          <w:rFonts w:ascii="Arial" w:eastAsia="Times New Roman" w:hAnsi="Arial" w:cs="Arial"/>
          <w:b/>
          <w:bCs/>
          <w:color w:val="000000"/>
          <w:sz w:val="17"/>
          <w:szCs w:val="17"/>
          <w:lang w:eastAsia="ru-RU"/>
        </w:rPr>
        <w:t xml:space="preserve"> России от 17 июля 2015 г. N 734 в пункт 16 внесены изменения</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33" w:anchor="block_1016" w:history="1">
        <w:r w:rsidR="000539E6" w:rsidRPr="000539E6">
          <w:rPr>
            <w:rFonts w:ascii="Arial" w:eastAsia="Times New Roman" w:hAnsi="Arial" w:cs="Arial"/>
            <w:b/>
            <w:bCs/>
            <w:color w:val="3272C0"/>
            <w:sz w:val="17"/>
            <w:lang w:eastAsia="ru-RU"/>
          </w:rPr>
          <w:t>См. текст пункта в предыдущей редакции</w:t>
        </w:r>
      </w:hyperlink>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16.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образовательной организацией.</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17.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образовательной организацией при реализации общеобразовательной программы в </w:t>
      </w:r>
      <w:proofErr w:type="spellStart"/>
      <w:r w:rsidRPr="000539E6">
        <w:rPr>
          <w:rFonts w:ascii="Arial" w:eastAsia="Times New Roman" w:hAnsi="Arial" w:cs="Arial"/>
          <w:b/>
          <w:bCs/>
          <w:color w:val="000000"/>
          <w:sz w:val="17"/>
          <w:szCs w:val="17"/>
          <w:lang w:eastAsia="ru-RU"/>
        </w:rPr>
        <w:t>очно-заочной</w:t>
      </w:r>
      <w:proofErr w:type="spellEnd"/>
      <w:r w:rsidRPr="000539E6">
        <w:rPr>
          <w:rFonts w:ascii="Arial" w:eastAsia="Times New Roman" w:hAnsi="Arial" w:cs="Arial"/>
          <w:b/>
          <w:bCs/>
          <w:color w:val="000000"/>
          <w:sz w:val="17"/>
          <w:szCs w:val="17"/>
          <w:lang w:eastAsia="ru-RU"/>
        </w:rPr>
        <w:t xml:space="preserve"> форме обучения не более чем на один месяц, в заочной форме обучения - не более чем на три месяца.</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В процессе освоения общеобразовательных программ учащимся предоставляются каникулы. Сроки начала и окончания каникул определяются образовательной организацией самостоятельно.</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18. Наполняемость классов, за исключением классов компенсирующего обучения, не должна превышать 25 человек</w:t>
      </w:r>
      <w:hyperlink r:id="rId34" w:anchor="block_14111" w:history="1">
        <w:r w:rsidRPr="000539E6">
          <w:rPr>
            <w:rFonts w:ascii="Arial" w:eastAsia="Times New Roman" w:hAnsi="Arial" w:cs="Arial"/>
            <w:b/>
            <w:bCs/>
            <w:color w:val="3272C0"/>
            <w:sz w:val="17"/>
            <w:lang w:eastAsia="ru-RU"/>
          </w:rPr>
          <w:t>*(15)</w:t>
        </w:r>
      </w:hyperlink>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19.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w:t>
      </w:r>
      <w:hyperlink r:id="rId35" w:anchor="block_15111" w:history="1">
        <w:r w:rsidRPr="000539E6">
          <w:rPr>
            <w:rFonts w:ascii="Arial" w:eastAsia="Times New Roman" w:hAnsi="Arial" w:cs="Arial"/>
            <w:b/>
            <w:bCs/>
            <w:color w:val="3272C0"/>
            <w:sz w:val="17"/>
            <w:lang w:eastAsia="ru-RU"/>
          </w:rPr>
          <w:t>*(16)</w:t>
        </w:r>
      </w:hyperlink>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0539E6">
        <w:rPr>
          <w:rFonts w:ascii="Arial" w:eastAsia="Times New Roman" w:hAnsi="Arial" w:cs="Arial"/>
          <w:b/>
          <w:bCs/>
          <w:color w:val="000000"/>
          <w:sz w:val="24"/>
          <w:szCs w:val="24"/>
          <w:lang w:eastAsia="ru-RU"/>
        </w:rPr>
        <w:t>Информация об изменениях:</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36" w:anchor="block_1005" w:history="1">
        <w:r w:rsidR="000539E6" w:rsidRPr="000539E6">
          <w:rPr>
            <w:rFonts w:ascii="Arial" w:eastAsia="Times New Roman" w:hAnsi="Arial" w:cs="Arial"/>
            <w:b/>
            <w:bCs/>
            <w:color w:val="3272C0"/>
            <w:sz w:val="17"/>
            <w:lang w:eastAsia="ru-RU"/>
          </w:rPr>
          <w:t>Приказом</w:t>
        </w:r>
      </w:hyperlink>
      <w:r w:rsidR="000539E6" w:rsidRPr="000539E6">
        <w:rPr>
          <w:rFonts w:ascii="Arial" w:eastAsia="Times New Roman" w:hAnsi="Arial" w:cs="Arial"/>
          <w:b/>
          <w:bCs/>
          <w:color w:val="000000"/>
          <w:sz w:val="17"/>
          <w:szCs w:val="17"/>
          <w:lang w:eastAsia="ru-RU"/>
        </w:rPr>
        <w:t xml:space="preserve"> </w:t>
      </w:r>
      <w:proofErr w:type="spellStart"/>
      <w:r w:rsidR="000539E6" w:rsidRPr="000539E6">
        <w:rPr>
          <w:rFonts w:ascii="Arial" w:eastAsia="Times New Roman" w:hAnsi="Arial" w:cs="Arial"/>
          <w:b/>
          <w:bCs/>
          <w:color w:val="000000"/>
          <w:sz w:val="17"/>
          <w:szCs w:val="17"/>
          <w:lang w:eastAsia="ru-RU"/>
        </w:rPr>
        <w:t>Минобрнауки</w:t>
      </w:r>
      <w:proofErr w:type="spellEnd"/>
      <w:r w:rsidR="000539E6" w:rsidRPr="000539E6">
        <w:rPr>
          <w:rFonts w:ascii="Arial" w:eastAsia="Times New Roman" w:hAnsi="Arial" w:cs="Arial"/>
          <w:b/>
          <w:bCs/>
          <w:color w:val="000000"/>
          <w:sz w:val="17"/>
          <w:szCs w:val="17"/>
          <w:lang w:eastAsia="ru-RU"/>
        </w:rPr>
        <w:t xml:space="preserve"> России от 17 июля 2015 г. N 734 приложение дополнено пунктом 19.1</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19.1. </w:t>
      </w:r>
      <w:proofErr w:type="gramStart"/>
      <w:r w:rsidRPr="000539E6">
        <w:rPr>
          <w:rFonts w:ascii="Arial" w:eastAsia="Times New Roman" w:hAnsi="Arial" w:cs="Arial"/>
          <w:b/>
          <w:bCs/>
          <w:color w:val="000000"/>
          <w:sz w:val="17"/>
          <w:szCs w:val="17"/>
          <w:lang w:eastAsia="ru-RU"/>
        </w:rPr>
        <w:t>При реализации утвержденных рабочих программ учебных предметов, курсов, дисциплин (модулей) общеобразовательной программы необходимо учитывать, что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9 -11 классах - до 3,5</w:t>
      </w:r>
      <w:proofErr w:type="gramEnd"/>
      <w:r w:rsidRPr="000539E6">
        <w:rPr>
          <w:rFonts w:ascii="Arial" w:eastAsia="Times New Roman" w:hAnsi="Arial" w:cs="Arial"/>
          <w:b/>
          <w:bCs/>
          <w:color w:val="000000"/>
          <w:sz w:val="17"/>
          <w:szCs w:val="17"/>
          <w:lang w:eastAsia="ru-RU"/>
        </w:rPr>
        <w:t xml:space="preserve"> часа.</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Учебные предметы, курсы, дисциплины (модули) образовательной программы, требующие больших затрат времени на выполнение домашнего задания, не должны группироваться в один день.</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В первом классе обучение проводится без балльного оценивания знаний обучающихся и домашних заданий</w:t>
      </w:r>
      <w:hyperlink r:id="rId37" w:anchor="block_1717" w:history="1">
        <w:r w:rsidRPr="000539E6">
          <w:rPr>
            <w:rFonts w:ascii="Arial" w:eastAsia="Times New Roman" w:hAnsi="Arial" w:cs="Arial"/>
            <w:b/>
            <w:bCs/>
            <w:color w:val="3272C0"/>
            <w:sz w:val="17"/>
            <w:lang w:eastAsia="ru-RU"/>
          </w:rPr>
          <w:t>*(17)</w:t>
        </w:r>
      </w:hyperlink>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0539E6">
        <w:rPr>
          <w:rFonts w:ascii="Arial" w:eastAsia="Times New Roman" w:hAnsi="Arial" w:cs="Arial"/>
          <w:b/>
          <w:bCs/>
          <w:color w:val="000000"/>
          <w:sz w:val="24"/>
          <w:szCs w:val="24"/>
          <w:lang w:eastAsia="ru-RU"/>
        </w:rPr>
        <w:t>Информация об изменениях:</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38" w:anchor="block_1008" w:history="1">
        <w:r w:rsidR="000539E6" w:rsidRPr="000539E6">
          <w:rPr>
            <w:rFonts w:ascii="Arial" w:eastAsia="Times New Roman" w:hAnsi="Arial" w:cs="Arial"/>
            <w:b/>
            <w:bCs/>
            <w:color w:val="3272C0"/>
            <w:sz w:val="17"/>
            <w:lang w:eastAsia="ru-RU"/>
          </w:rPr>
          <w:t>Приказом</w:t>
        </w:r>
      </w:hyperlink>
      <w:r w:rsidR="000539E6" w:rsidRPr="000539E6">
        <w:rPr>
          <w:rFonts w:ascii="Arial" w:eastAsia="Times New Roman" w:hAnsi="Arial" w:cs="Arial"/>
          <w:b/>
          <w:bCs/>
          <w:color w:val="000000"/>
          <w:sz w:val="17"/>
          <w:szCs w:val="17"/>
          <w:lang w:eastAsia="ru-RU"/>
        </w:rPr>
        <w:t xml:space="preserve"> </w:t>
      </w:r>
      <w:proofErr w:type="spellStart"/>
      <w:r w:rsidR="000539E6" w:rsidRPr="000539E6">
        <w:rPr>
          <w:rFonts w:ascii="Arial" w:eastAsia="Times New Roman" w:hAnsi="Arial" w:cs="Arial"/>
          <w:b/>
          <w:bCs/>
          <w:color w:val="000000"/>
          <w:sz w:val="17"/>
          <w:szCs w:val="17"/>
          <w:lang w:eastAsia="ru-RU"/>
        </w:rPr>
        <w:t>Минобрнауки</w:t>
      </w:r>
      <w:proofErr w:type="spellEnd"/>
      <w:r w:rsidR="000539E6" w:rsidRPr="000539E6">
        <w:rPr>
          <w:rFonts w:ascii="Arial" w:eastAsia="Times New Roman" w:hAnsi="Arial" w:cs="Arial"/>
          <w:b/>
          <w:bCs/>
          <w:color w:val="000000"/>
          <w:sz w:val="17"/>
          <w:szCs w:val="17"/>
          <w:lang w:eastAsia="ru-RU"/>
        </w:rPr>
        <w:t xml:space="preserve"> России от 17 июля 2015 г. N 734 в пункт 20 внесены изменения</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39" w:anchor="block_1020" w:history="1">
        <w:r w:rsidR="000539E6" w:rsidRPr="000539E6">
          <w:rPr>
            <w:rFonts w:ascii="Arial" w:eastAsia="Times New Roman" w:hAnsi="Arial" w:cs="Arial"/>
            <w:b/>
            <w:bCs/>
            <w:color w:val="3272C0"/>
            <w:sz w:val="17"/>
            <w:lang w:eastAsia="ru-RU"/>
          </w:rPr>
          <w:t>См. текст пункта в предыдущей редакции</w:t>
        </w:r>
      </w:hyperlink>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lastRenderedPageBreak/>
        <w:t>20.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proofErr w:type="gramStart"/>
      <w:r w:rsidRPr="000539E6">
        <w:rPr>
          <w:rFonts w:ascii="Arial" w:eastAsia="Times New Roman" w:hAnsi="Arial" w:cs="Arial"/>
          <w:b/>
          <w:bCs/>
          <w:color w:val="000000"/>
          <w:sz w:val="17"/>
          <w:szCs w:val="17"/>
          <w:lang w:eastAsia="ru-RU"/>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w:t>
      </w:r>
      <w:proofErr w:type="gramEnd"/>
      <w:r w:rsidRPr="000539E6">
        <w:rPr>
          <w:rFonts w:ascii="Arial" w:eastAsia="Times New Roman" w:hAnsi="Arial" w:cs="Arial"/>
          <w:b/>
          <w:bCs/>
          <w:color w:val="000000"/>
          <w:sz w:val="17"/>
          <w:szCs w:val="17"/>
          <w:lang w:eastAsia="ru-RU"/>
        </w:rPr>
        <w:t xml:space="preserve"> При прохождении указанной аттестации экстерны пользуются академическими правами учащихся по соответствующей образовательной программе.</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Учащиеся, освоившие в полном объеме соответствующую образовательную программу учебного года, переводятся в следующий класс.</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hyperlink r:id="rId40" w:anchor="block_22111" w:history="1">
        <w:r w:rsidRPr="000539E6">
          <w:rPr>
            <w:rFonts w:ascii="Arial" w:eastAsia="Times New Roman" w:hAnsi="Arial" w:cs="Arial"/>
            <w:b/>
            <w:bCs/>
            <w:color w:val="3272C0"/>
            <w:sz w:val="17"/>
            <w:lang w:eastAsia="ru-RU"/>
          </w:rPr>
          <w:t>*(18)</w:t>
        </w:r>
      </w:hyperlink>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Учащиеся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0539E6">
        <w:rPr>
          <w:rFonts w:ascii="Arial" w:eastAsia="Times New Roman" w:hAnsi="Arial" w:cs="Arial"/>
          <w:b/>
          <w:bCs/>
          <w:color w:val="000000"/>
          <w:sz w:val="17"/>
          <w:szCs w:val="17"/>
          <w:lang w:eastAsia="ru-RU"/>
        </w:rPr>
        <w:t>обучение</w:t>
      </w:r>
      <w:proofErr w:type="gramEnd"/>
      <w:r w:rsidRPr="000539E6">
        <w:rPr>
          <w:rFonts w:ascii="Arial" w:eastAsia="Times New Roman" w:hAnsi="Arial" w:cs="Arial"/>
          <w:b/>
          <w:bCs/>
          <w:color w:val="000000"/>
          <w:sz w:val="17"/>
          <w:szCs w:val="17"/>
          <w:lang w:eastAsia="ru-RU"/>
        </w:rPr>
        <w:t xml:space="preserve"> по адаптированным общеобразовательным программам в соответствии с рекомендациями </w:t>
      </w:r>
      <w:proofErr w:type="spellStart"/>
      <w:r w:rsidRPr="000539E6">
        <w:rPr>
          <w:rFonts w:ascii="Arial" w:eastAsia="Times New Roman" w:hAnsi="Arial" w:cs="Arial"/>
          <w:b/>
          <w:bCs/>
          <w:color w:val="000000"/>
          <w:sz w:val="17"/>
          <w:szCs w:val="17"/>
          <w:lang w:eastAsia="ru-RU"/>
        </w:rPr>
        <w:t>психолого-медико-педагогической</w:t>
      </w:r>
      <w:proofErr w:type="spellEnd"/>
      <w:r w:rsidRPr="000539E6">
        <w:rPr>
          <w:rFonts w:ascii="Arial" w:eastAsia="Times New Roman" w:hAnsi="Arial" w:cs="Arial"/>
          <w:b/>
          <w:bCs/>
          <w:color w:val="000000"/>
          <w:sz w:val="17"/>
          <w:szCs w:val="17"/>
          <w:lang w:eastAsia="ru-RU"/>
        </w:rPr>
        <w:t xml:space="preserve"> комиссии либо на обучение по индивидуальному учебному плану.</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образовательными организациями</w:t>
      </w:r>
      <w:hyperlink r:id="rId41" w:anchor="block_16111" w:history="1">
        <w:r w:rsidRPr="000539E6">
          <w:rPr>
            <w:rFonts w:ascii="Arial" w:eastAsia="Times New Roman" w:hAnsi="Arial" w:cs="Arial"/>
            <w:b/>
            <w:bCs/>
            <w:color w:val="3272C0"/>
            <w:sz w:val="17"/>
            <w:lang w:eastAsia="ru-RU"/>
          </w:rPr>
          <w:t>*(19)</w:t>
        </w:r>
      </w:hyperlink>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w:t>
      </w:r>
      <w:proofErr w:type="gramStart"/>
      <w:r w:rsidRPr="000539E6">
        <w:rPr>
          <w:rFonts w:ascii="Arial" w:eastAsia="Times New Roman" w:hAnsi="Arial" w:cs="Arial"/>
          <w:b/>
          <w:bCs/>
          <w:color w:val="000000"/>
          <w:sz w:val="17"/>
          <w:szCs w:val="17"/>
          <w:lang w:eastAsia="ru-RU"/>
        </w:rPr>
        <w:t>обучения по образцу</w:t>
      </w:r>
      <w:proofErr w:type="gramEnd"/>
      <w:r w:rsidRPr="000539E6">
        <w:rPr>
          <w:rFonts w:ascii="Arial" w:eastAsia="Times New Roman" w:hAnsi="Arial" w:cs="Arial"/>
          <w:b/>
          <w:bCs/>
          <w:color w:val="000000"/>
          <w:sz w:val="17"/>
          <w:szCs w:val="17"/>
          <w:lang w:eastAsia="ru-RU"/>
        </w:rPr>
        <w:t>, самостоятельно устанавливаемому образовательной организацией</w:t>
      </w:r>
      <w:hyperlink r:id="rId42" w:anchor="block_17111" w:history="1">
        <w:r w:rsidRPr="000539E6">
          <w:rPr>
            <w:rFonts w:ascii="Arial" w:eastAsia="Times New Roman" w:hAnsi="Arial" w:cs="Arial"/>
            <w:b/>
            <w:bCs/>
            <w:color w:val="3272C0"/>
            <w:sz w:val="17"/>
            <w:lang w:eastAsia="ru-RU"/>
          </w:rPr>
          <w:t>*(20)</w:t>
        </w:r>
      </w:hyperlink>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w:t>
      </w:r>
      <w:hyperlink r:id="rId43" w:anchor="block_21" w:history="1">
        <w:r w:rsidRPr="000539E6">
          <w:rPr>
            <w:rFonts w:ascii="Arial" w:eastAsia="Times New Roman" w:hAnsi="Arial" w:cs="Arial"/>
            <w:b/>
            <w:bCs/>
            <w:color w:val="3272C0"/>
            <w:sz w:val="17"/>
            <w:lang w:eastAsia="ru-RU"/>
          </w:rPr>
          <w:t>статей 21</w:t>
        </w:r>
      </w:hyperlink>
      <w:r w:rsidRPr="000539E6">
        <w:rPr>
          <w:rFonts w:ascii="Arial" w:eastAsia="Times New Roman" w:hAnsi="Arial" w:cs="Arial"/>
          <w:b/>
          <w:bCs/>
          <w:color w:val="000000"/>
          <w:sz w:val="17"/>
          <w:szCs w:val="17"/>
          <w:lang w:eastAsia="ru-RU"/>
        </w:rPr>
        <w:t xml:space="preserve"> и </w:t>
      </w:r>
      <w:hyperlink r:id="rId44" w:anchor="block_27" w:history="1">
        <w:r w:rsidRPr="000539E6">
          <w:rPr>
            <w:rFonts w:ascii="Arial" w:eastAsia="Times New Roman" w:hAnsi="Arial" w:cs="Arial"/>
            <w:b/>
            <w:bCs/>
            <w:color w:val="3272C0"/>
            <w:sz w:val="17"/>
            <w:lang w:eastAsia="ru-RU"/>
          </w:rPr>
          <w:t>27</w:t>
        </w:r>
      </w:hyperlink>
      <w:r w:rsidRPr="000539E6">
        <w:rPr>
          <w:rFonts w:ascii="Arial" w:eastAsia="Times New Roman" w:hAnsi="Arial" w:cs="Arial"/>
          <w:b/>
          <w:bCs/>
          <w:color w:val="000000"/>
          <w:sz w:val="17"/>
          <w:szCs w:val="17"/>
          <w:lang w:eastAsia="ru-RU"/>
        </w:rPr>
        <w:t xml:space="preserve"> Гражданского кодекса Российской Федерации (Собрание законодательства Российской Федерации, 1994, N 32, ст. 3301).</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III. Особенности организации образовательной деятельности для лиц с ограниченными возможностями здоровья</w:t>
      </w:r>
    </w:p>
    <w:p w:rsidR="000539E6" w:rsidRPr="000539E6" w:rsidRDefault="000539E6" w:rsidP="000539E6">
      <w:pPr>
        <w:shd w:val="clear" w:color="auto" w:fill="FFFFFF"/>
        <w:spacing w:after="0" w:line="240" w:lineRule="auto"/>
        <w:rPr>
          <w:rFonts w:ascii="Arial" w:eastAsia="Times New Roman" w:hAnsi="Arial" w:cs="Arial"/>
          <w:b/>
          <w:bCs/>
          <w:color w:val="000000"/>
          <w:sz w:val="17"/>
          <w:szCs w:val="17"/>
          <w:lang w:eastAsia="ru-RU"/>
        </w:rPr>
      </w:pPr>
    </w:p>
    <w:p w:rsidR="000539E6" w:rsidRPr="000539E6" w:rsidRDefault="000539E6" w:rsidP="000539E6">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0539E6">
        <w:rPr>
          <w:rFonts w:ascii="Arial" w:eastAsia="Times New Roman" w:hAnsi="Arial" w:cs="Arial"/>
          <w:b/>
          <w:bCs/>
          <w:color w:val="000000"/>
          <w:sz w:val="24"/>
          <w:szCs w:val="24"/>
          <w:lang w:eastAsia="ru-RU"/>
        </w:rPr>
        <w:t>Информация об изменениях:</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45" w:anchor="block_1009" w:history="1">
        <w:r w:rsidR="000539E6" w:rsidRPr="000539E6">
          <w:rPr>
            <w:rFonts w:ascii="Arial" w:eastAsia="Times New Roman" w:hAnsi="Arial" w:cs="Arial"/>
            <w:b/>
            <w:bCs/>
            <w:color w:val="3272C0"/>
            <w:sz w:val="17"/>
            <w:lang w:eastAsia="ru-RU"/>
          </w:rPr>
          <w:t>Приказом</w:t>
        </w:r>
      </w:hyperlink>
      <w:r w:rsidR="000539E6" w:rsidRPr="000539E6">
        <w:rPr>
          <w:rFonts w:ascii="Arial" w:eastAsia="Times New Roman" w:hAnsi="Arial" w:cs="Arial"/>
          <w:b/>
          <w:bCs/>
          <w:color w:val="000000"/>
          <w:sz w:val="17"/>
          <w:szCs w:val="17"/>
          <w:lang w:eastAsia="ru-RU"/>
        </w:rPr>
        <w:t xml:space="preserve"> </w:t>
      </w:r>
      <w:proofErr w:type="spellStart"/>
      <w:r w:rsidR="000539E6" w:rsidRPr="000539E6">
        <w:rPr>
          <w:rFonts w:ascii="Arial" w:eastAsia="Times New Roman" w:hAnsi="Arial" w:cs="Arial"/>
          <w:b/>
          <w:bCs/>
          <w:color w:val="000000"/>
          <w:sz w:val="17"/>
          <w:szCs w:val="17"/>
          <w:lang w:eastAsia="ru-RU"/>
        </w:rPr>
        <w:t>Минобрнауки</w:t>
      </w:r>
      <w:proofErr w:type="spellEnd"/>
      <w:r w:rsidR="000539E6" w:rsidRPr="000539E6">
        <w:rPr>
          <w:rFonts w:ascii="Arial" w:eastAsia="Times New Roman" w:hAnsi="Arial" w:cs="Arial"/>
          <w:b/>
          <w:bCs/>
          <w:color w:val="000000"/>
          <w:sz w:val="17"/>
          <w:szCs w:val="17"/>
          <w:lang w:eastAsia="ru-RU"/>
        </w:rPr>
        <w:t xml:space="preserve"> России от 17 июля 2015 г. N 734 в пункт 21 внесены изменения</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46" w:anchor="block_1021" w:history="1">
        <w:r w:rsidR="000539E6" w:rsidRPr="000539E6">
          <w:rPr>
            <w:rFonts w:ascii="Arial" w:eastAsia="Times New Roman" w:hAnsi="Arial" w:cs="Arial"/>
            <w:b/>
            <w:bCs/>
            <w:color w:val="3272C0"/>
            <w:sz w:val="17"/>
            <w:lang w:eastAsia="ru-RU"/>
          </w:rPr>
          <w:t>См. текст пункта в предыдущей редакции</w:t>
        </w:r>
      </w:hyperlink>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21. Содержание общего образования и условия организации </w:t>
      </w:r>
      <w:proofErr w:type="gramStart"/>
      <w:r w:rsidRPr="000539E6">
        <w:rPr>
          <w:rFonts w:ascii="Arial" w:eastAsia="Times New Roman" w:hAnsi="Arial" w:cs="Arial"/>
          <w:b/>
          <w:bCs/>
          <w:color w:val="000000"/>
          <w:sz w:val="17"/>
          <w:szCs w:val="17"/>
          <w:lang w:eastAsia="ru-RU"/>
        </w:rPr>
        <w:t>обучения</w:t>
      </w:r>
      <w:proofErr w:type="gramEnd"/>
      <w:r w:rsidRPr="000539E6">
        <w:rPr>
          <w:rFonts w:ascii="Arial" w:eastAsia="Times New Roman" w:hAnsi="Arial" w:cs="Arial"/>
          <w:b/>
          <w:bCs/>
          <w:color w:val="000000"/>
          <w:sz w:val="17"/>
          <w:szCs w:val="17"/>
          <w:lang w:eastAsia="ru-RU"/>
        </w:rPr>
        <w:t xml:space="preserve"> учащихся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hyperlink r:id="rId47" w:anchor="block_18111" w:history="1">
        <w:r w:rsidRPr="000539E6">
          <w:rPr>
            <w:rFonts w:ascii="Arial" w:eastAsia="Times New Roman" w:hAnsi="Arial" w:cs="Arial"/>
            <w:b/>
            <w:bCs/>
            <w:color w:val="3272C0"/>
            <w:sz w:val="17"/>
            <w:lang w:eastAsia="ru-RU"/>
          </w:rPr>
          <w:t>*(21)</w:t>
        </w:r>
      </w:hyperlink>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22. Исходя из категории учащихся с ограниченными возможностями здоровья их численность в классе (группе) не должна превышать 15 человек.</w:t>
      </w:r>
    </w:p>
    <w:p w:rsidR="000539E6" w:rsidRPr="000539E6" w:rsidRDefault="000539E6" w:rsidP="000539E6">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0539E6">
        <w:rPr>
          <w:rFonts w:ascii="Arial" w:eastAsia="Times New Roman" w:hAnsi="Arial" w:cs="Arial"/>
          <w:b/>
          <w:bCs/>
          <w:color w:val="000000"/>
          <w:sz w:val="24"/>
          <w:szCs w:val="24"/>
          <w:lang w:eastAsia="ru-RU"/>
        </w:rPr>
        <w:t>Информация об изменениях:</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48" w:anchor="block_1010" w:history="1">
        <w:r w:rsidR="000539E6" w:rsidRPr="000539E6">
          <w:rPr>
            <w:rFonts w:ascii="Arial" w:eastAsia="Times New Roman" w:hAnsi="Arial" w:cs="Arial"/>
            <w:b/>
            <w:bCs/>
            <w:color w:val="3272C0"/>
            <w:sz w:val="17"/>
            <w:lang w:eastAsia="ru-RU"/>
          </w:rPr>
          <w:t>Приказом</w:t>
        </w:r>
      </w:hyperlink>
      <w:r w:rsidR="000539E6" w:rsidRPr="000539E6">
        <w:rPr>
          <w:rFonts w:ascii="Arial" w:eastAsia="Times New Roman" w:hAnsi="Arial" w:cs="Arial"/>
          <w:b/>
          <w:bCs/>
          <w:color w:val="000000"/>
          <w:sz w:val="17"/>
          <w:szCs w:val="17"/>
          <w:lang w:eastAsia="ru-RU"/>
        </w:rPr>
        <w:t xml:space="preserve"> </w:t>
      </w:r>
      <w:proofErr w:type="spellStart"/>
      <w:r w:rsidR="000539E6" w:rsidRPr="000539E6">
        <w:rPr>
          <w:rFonts w:ascii="Arial" w:eastAsia="Times New Roman" w:hAnsi="Arial" w:cs="Arial"/>
          <w:b/>
          <w:bCs/>
          <w:color w:val="000000"/>
          <w:sz w:val="17"/>
          <w:szCs w:val="17"/>
          <w:lang w:eastAsia="ru-RU"/>
        </w:rPr>
        <w:t>Минобрнауки</w:t>
      </w:r>
      <w:proofErr w:type="spellEnd"/>
      <w:r w:rsidR="000539E6" w:rsidRPr="000539E6">
        <w:rPr>
          <w:rFonts w:ascii="Arial" w:eastAsia="Times New Roman" w:hAnsi="Arial" w:cs="Arial"/>
          <w:b/>
          <w:bCs/>
          <w:color w:val="000000"/>
          <w:sz w:val="17"/>
          <w:szCs w:val="17"/>
          <w:lang w:eastAsia="ru-RU"/>
        </w:rPr>
        <w:t xml:space="preserve"> России от 17 июля 2015 г. N 734 в пункт 23 внесены изменения</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49" w:anchor="block_1023" w:history="1">
        <w:r w:rsidR="000539E6" w:rsidRPr="000539E6">
          <w:rPr>
            <w:rFonts w:ascii="Arial" w:eastAsia="Times New Roman" w:hAnsi="Arial" w:cs="Arial"/>
            <w:b/>
            <w:bCs/>
            <w:color w:val="3272C0"/>
            <w:sz w:val="17"/>
            <w:lang w:eastAsia="ru-RU"/>
          </w:rPr>
          <w:t>См. текст пункта в предыдущей редакции</w:t>
        </w:r>
      </w:hyperlink>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23. В образовательных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учащимися с ограниченными возможностями здоровья:</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а) для </w:t>
      </w:r>
      <w:proofErr w:type="gramStart"/>
      <w:r w:rsidRPr="000539E6">
        <w:rPr>
          <w:rFonts w:ascii="Arial" w:eastAsia="Times New Roman" w:hAnsi="Arial" w:cs="Arial"/>
          <w:b/>
          <w:bCs/>
          <w:color w:val="000000"/>
          <w:sz w:val="17"/>
          <w:szCs w:val="17"/>
          <w:lang w:eastAsia="ru-RU"/>
        </w:rPr>
        <w:t>обучающихся</w:t>
      </w:r>
      <w:proofErr w:type="gramEnd"/>
      <w:r w:rsidRPr="000539E6">
        <w:rPr>
          <w:rFonts w:ascii="Arial" w:eastAsia="Times New Roman" w:hAnsi="Arial" w:cs="Arial"/>
          <w:b/>
          <w:bCs/>
          <w:color w:val="000000"/>
          <w:sz w:val="17"/>
          <w:szCs w:val="17"/>
          <w:lang w:eastAsia="ru-RU"/>
        </w:rPr>
        <w:t xml:space="preserve"> с ограниченными возможностями здоровья по зрению:</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w:t>
      </w:r>
      <w:proofErr w:type="spellStart"/>
      <w:r w:rsidRPr="000539E6">
        <w:rPr>
          <w:rFonts w:ascii="Arial" w:eastAsia="Times New Roman" w:hAnsi="Arial" w:cs="Arial"/>
          <w:b/>
          <w:bCs/>
          <w:color w:val="000000"/>
          <w:sz w:val="17"/>
          <w:szCs w:val="17"/>
          <w:lang w:eastAsia="ru-RU"/>
        </w:rPr>
        <w:t>веб-контента</w:t>
      </w:r>
      <w:proofErr w:type="spellEnd"/>
      <w:r w:rsidRPr="000539E6">
        <w:rPr>
          <w:rFonts w:ascii="Arial" w:eastAsia="Times New Roman" w:hAnsi="Arial" w:cs="Arial"/>
          <w:b/>
          <w:bCs/>
          <w:color w:val="000000"/>
          <w:sz w:val="17"/>
          <w:szCs w:val="17"/>
          <w:lang w:eastAsia="ru-RU"/>
        </w:rPr>
        <w:t xml:space="preserve"> и </w:t>
      </w:r>
      <w:proofErr w:type="spellStart"/>
      <w:r w:rsidRPr="000539E6">
        <w:rPr>
          <w:rFonts w:ascii="Arial" w:eastAsia="Times New Roman" w:hAnsi="Arial" w:cs="Arial"/>
          <w:b/>
          <w:bCs/>
          <w:color w:val="000000"/>
          <w:sz w:val="17"/>
          <w:szCs w:val="17"/>
          <w:lang w:eastAsia="ru-RU"/>
        </w:rPr>
        <w:t>веб-сервисов</w:t>
      </w:r>
      <w:proofErr w:type="spellEnd"/>
      <w:r w:rsidRPr="000539E6">
        <w:rPr>
          <w:rFonts w:ascii="Arial" w:eastAsia="Times New Roman" w:hAnsi="Arial" w:cs="Arial"/>
          <w:b/>
          <w:bCs/>
          <w:color w:val="000000"/>
          <w:sz w:val="17"/>
          <w:szCs w:val="17"/>
          <w:lang w:eastAsia="ru-RU"/>
        </w:rPr>
        <w:t xml:space="preserve"> (WCAG);</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proofErr w:type="gramStart"/>
      <w:r w:rsidRPr="000539E6">
        <w:rPr>
          <w:rFonts w:ascii="Arial" w:eastAsia="Times New Roman" w:hAnsi="Arial" w:cs="Arial"/>
          <w:b/>
          <w:bCs/>
          <w:color w:val="000000"/>
          <w:sz w:val="17"/>
          <w:szCs w:val="17"/>
          <w:lang w:eastAsia="ru-RU"/>
        </w:rPr>
        <w:t>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жёлтом фоне) и продублирована шрифтом Брайля);</w:t>
      </w:r>
      <w:proofErr w:type="gramEnd"/>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присутствие ассистента, оказывающего учащемуся необходимую помощь;</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обеспечение выпуска альтернативных форматов печатных материалов (крупный шрифт) или </w:t>
      </w:r>
      <w:proofErr w:type="spellStart"/>
      <w:r w:rsidRPr="000539E6">
        <w:rPr>
          <w:rFonts w:ascii="Arial" w:eastAsia="Times New Roman" w:hAnsi="Arial" w:cs="Arial"/>
          <w:b/>
          <w:bCs/>
          <w:color w:val="000000"/>
          <w:sz w:val="17"/>
          <w:szCs w:val="17"/>
          <w:lang w:eastAsia="ru-RU"/>
        </w:rPr>
        <w:t>аудиофайлов</w:t>
      </w:r>
      <w:proofErr w:type="spellEnd"/>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обеспечение доступа учащегося,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учащегося;</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б) для учащихся с ограниченными возможностями здоровья по слуху:</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обеспечение надлежащими звуковыми средствами воспроизведения информации;</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обеспечение получения информации с использованием русского жестового языка (</w:t>
      </w:r>
      <w:proofErr w:type="spellStart"/>
      <w:r w:rsidRPr="000539E6">
        <w:rPr>
          <w:rFonts w:ascii="Arial" w:eastAsia="Times New Roman" w:hAnsi="Arial" w:cs="Arial"/>
          <w:b/>
          <w:bCs/>
          <w:color w:val="000000"/>
          <w:sz w:val="17"/>
          <w:szCs w:val="17"/>
          <w:lang w:eastAsia="ru-RU"/>
        </w:rPr>
        <w:t>сурдоперевода</w:t>
      </w:r>
      <w:proofErr w:type="spellEnd"/>
      <w:r w:rsidRPr="000539E6">
        <w:rPr>
          <w:rFonts w:ascii="Arial" w:eastAsia="Times New Roman" w:hAnsi="Arial" w:cs="Arial"/>
          <w:b/>
          <w:bCs/>
          <w:color w:val="000000"/>
          <w:sz w:val="17"/>
          <w:szCs w:val="17"/>
          <w:lang w:eastAsia="ru-RU"/>
        </w:rPr>
        <w:t xml:space="preserve">, </w:t>
      </w:r>
      <w:proofErr w:type="spellStart"/>
      <w:r w:rsidRPr="000539E6">
        <w:rPr>
          <w:rFonts w:ascii="Arial" w:eastAsia="Times New Roman" w:hAnsi="Arial" w:cs="Arial"/>
          <w:b/>
          <w:bCs/>
          <w:color w:val="000000"/>
          <w:sz w:val="17"/>
          <w:szCs w:val="17"/>
          <w:lang w:eastAsia="ru-RU"/>
        </w:rPr>
        <w:t>тифлосурдоперевода</w:t>
      </w:r>
      <w:proofErr w:type="spellEnd"/>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в) для учащихся, имеющих нарушения опорно-двигательного аппарата:</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обеспечение беспрепятственного доступа учащихся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24. Для получения без дискриминации качественного образования лицами с ограниченными возможностями здоровья, создаются:</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hyperlink r:id="rId50" w:anchor="block_19111" w:history="1">
        <w:r w:rsidRPr="000539E6">
          <w:rPr>
            <w:rFonts w:ascii="Arial" w:eastAsia="Times New Roman" w:hAnsi="Arial" w:cs="Arial"/>
            <w:b/>
            <w:bCs/>
            <w:color w:val="3272C0"/>
            <w:sz w:val="17"/>
            <w:lang w:eastAsia="ru-RU"/>
          </w:rPr>
          <w:t>*(22)</w:t>
        </w:r>
      </w:hyperlink>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0539E6">
        <w:rPr>
          <w:rFonts w:ascii="Arial" w:eastAsia="Times New Roman" w:hAnsi="Arial" w:cs="Arial"/>
          <w:b/>
          <w:bCs/>
          <w:color w:val="000000"/>
          <w:sz w:val="24"/>
          <w:szCs w:val="24"/>
          <w:lang w:eastAsia="ru-RU"/>
        </w:rPr>
        <w:t>Информация об изменениях:</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51" w:anchor="block_1011" w:history="1">
        <w:r w:rsidR="000539E6" w:rsidRPr="000539E6">
          <w:rPr>
            <w:rFonts w:ascii="Arial" w:eastAsia="Times New Roman" w:hAnsi="Arial" w:cs="Arial"/>
            <w:b/>
            <w:bCs/>
            <w:color w:val="3272C0"/>
            <w:sz w:val="17"/>
            <w:lang w:eastAsia="ru-RU"/>
          </w:rPr>
          <w:t>Приказом</w:t>
        </w:r>
      </w:hyperlink>
      <w:r w:rsidR="000539E6" w:rsidRPr="000539E6">
        <w:rPr>
          <w:rFonts w:ascii="Arial" w:eastAsia="Times New Roman" w:hAnsi="Arial" w:cs="Arial"/>
          <w:b/>
          <w:bCs/>
          <w:color w:val="000000"/>
          <w:sz w:val="17"/>
          <w:szCs w:val="17"/>
          <w:lang w:eastAsia="ru-RU"/>
        </w:rPr>
        <w:t xml:space="preserve"> </w:t>
      </w:r>
      <w:proofErr w:type="spellStart"/>
      <w:r w:rsidR="000539E6" w:rsidRPr="000539E6">
        <w:rPr>
          <w:rFonts w:ascii="Arial" w:eastAsia="Times New Roman" w:hAnsi="Arial" w:cs="Arial"/>
          <w:b/>
          <w:bCs/>
          <w:color w:val="000000"/>
          <w:sz w:val="17"/>
          <w:szCs w:val="17"/>
          <w:lang w:eastAsia="ru-RU"/>
        </w:rPr>
        <w:t>Минобрнауки</w:t>
      </w:r>
      <w:proofErr w:type="spellEnd"/>
      <w:r w:rsidR="000539E6" w:rsidRPr="000539E6">
        <w:rPr>
          <w:rFonts w:ascii="Arial" w:eastAsia="Times New Roman" w:hAnsi="Arial" w:cs="Arial"/>
          <w:b/>
          <w:bCs/>
          <w:color w:val="000000"/>
          <w:sz w:val="17"/>
          <w:szCs w:val="17"/>
          <w:lang w:eastAsia="ru-RU"/>
        </w:rPr>
        <w:t xml:space="preserve"> России от 17 июля 2015 г. N 734 в пункт 25 внесены изменения</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52" w:anchor="block_1025" w:history="1">
        <w:r w:rsidR="000539E6" w:rsidRPr="000539E6">
          <w:rPr>
            <w:rFonts w:ascii="Arial" w:eastAsia="Times New Roman" w:hAnsi="Arial" w:cs="Arial"/>
            <w:b/>
            <w:bCs/>
            <w:color w:val="3272C0"/>
            <w:sz w:val="17"/>
            <w:lang w:eastAsia="ru-RU"/>
          </w:rPr>
          <w:t>См. текст пункта в предыдущей редакции</w:t>
        </w:r>
      </w:hyperlink>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25. В образовательных организациях, осуществляющих образовательную деятельность по адаптированным общеобразовательным программам для слабослышащих учащихся (имеющих частичную </w:t>
      </w:r>
      <w:r w:rsidRPr="000539E6">
        <w:rPr>
          <w:rFonts w:ascii="Arial" w:eastAsia="Times New Roman" w:hAnsi="Arial" w:cs="Arial"/>
          <w:b/>
          <w:bCs/>
          <w:color w:val="000000"/>
          <w:sz w:val="17"/>
          <w:szCs w:val="17"/>
          <w:lang w:eastAsia="ru-RU"/>
        </w:rPr>
        <w:lastRenderedPageBreak/>
        <w:t>потерю слуха и различную степень недоразвития речи) и позднооглохших учащихся (оглохших в дошкольном или школьном возрасте, но сохранивших самостоятельную речь), создаются два отделения:</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1 отделение - для учащихся с легким недоразвитием речи, обусловленным нарушением слуха;</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2 отделение - для учащихся с глубоким недоразвитием речи, обусловленным нарушением слуха.</w:t>
      </w:r>
    </w:p>
    <w:p w:rsidR="000539E6" w:rsidRPr="000539E6" w:rsidRDefault="000539E6" w:rsidP="000539E6">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0539E6">
        <w:rPr>
          <w:rFonts w:ascii="Arial" w:eastAsia="Times New Roman" w:hAnsi="Arial" w:cs="Arial"/>
          <w:b/>
          <w:bCs/>
          <w:color w:val="000000"/>
          <w:sz w:val="24"/>
          <w:szCs w:val="24"/>
          <w:lang w:eastAsia="ru-RU"/>
        </w:rPr>
        <w:t>Информация об изменениях:</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53" w:anchor="block_1011" w:history="1">
        <w:r w:rsidR="000539E6" w:rsidRPr="000539E6">
          <w:rPr>
            <w:rFonts w:ascii="Arial" w:eastAsia="Times New Roman" w:hAnsi="Arial" w:cs="Arial"/>
            <w:b/>
            <w:bCs/>
            <w:color w:val="3272C0"/>
            <w:sz w:val="17"/>
            <w:lang w:eastAsia="ru-RU"/>
          </w:rPr>
          <w:t>Приказом</w:t>
        </w:r>
      </w:hyperlink>
      <w:r w:rsidR="000539E6" w:rsidRPr="000539E6">
        <w:rPr>
          <w:rFonts w:ascii="Arial" w:eastAsia="Times New Roman" w:hAnsi="Arial" w:cs="Arial"/>
          <w:b/>
          <w:bCs/>
          <w:color w:val="000000"/>
          <w:sz w:val="17"/>
          <w:szCs w:val="17"/>
          <w:lang w:eastAsia="ru-RU"/>
        </w:rPr>
        <w:t xml:space="preserve"> </w:t>
      </w:r>
      <w:proofErr w:type="spellStart"/>
      <w:r w:rsidR="000539E6" w:rsidRPr="000539E6">
        <w:rPr>
          <w:rFonts w:ascii="Arial" w:eastAsia="Times New Roman" w:hAnsi="Arial" w:cs="Arial"/>
          <w:b/>
          <w:bCs/>
          <w:color w:val="000000"/>
          <w:sz w:val="17"/>
          <w:szCs w:val="17"/>
          <w:lang w:eastAsia="ru-RU"/>
        </w:rPr>
        <w:t>Минобрнауки</w:t>
      </w:r>
      <w:proofErr w:type="spellEnd"/>
      <w:r w:rsidR="000539E6" w:rsidRPr="000539E6">
        <w:rPr>
          <w:rFonts w:ascii="Arial" w:eastAsia="Times New Roman" w:hAnsi="Arial" w:cs="Arial"/>
          <w:b/>
          <w:bCs/>
          <w:color w:val="000000"/>
          <w:sz w:val="17"/>
          <w:szCs w:val="17"/>
          <w:lang w:eastAsia="ru-RU"/>
        </w:rPr>
        <w:t xml:space="preserve"> России от 17 июля 2015 г. N 734 в пункт 26 внесены изменения</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54" w:anchor="block_1026" w:history="1">
        <w:r w:rsidR="000539E6" w:rsidRPr="000539E6">
          <w:rPr>
            <w:rFonts w:ascii="Arial" w:eastAsia="Times New Roman" w:hAnsi="Arial" w:cs="Arial"/>
            <w:b/>
            <w:bCs/>
            <w:color w:val="3272C0"/>
            <w:sz w:val="17"/>
            <w:lang w:eastAsia="ru-RU"/>
          </w:rPr>
          <w:t>См. текст пункта в предыдущей редакции</w:t>
        </w:r>
      </w:hyperlink>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26. В образовательной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учащихся, а также учащихся с пониженным зрением, страдающих </w:t>
      </w:r>
      <w:proofErr w:type="spellStart"/>
      <w:r w:rsidRPr="000539E6">
        <w:rPr>
          <w:rFonts w:ascii="Arial" w:eastAsia="Times New Roman" w:hAnsi="Arial" w:cs="Arial"/>
          <w:b/>
          <w:bCs/>
          <w:color w:val="000000"/>
          <w:sz w:val="17"/>
          <w:szCs w:val="17"/>
          <w:lang w:eastAsia="ru-RU"/>
        </w:rPr>
        <w:t>амблиопией</w:t>
      </w:r>
      <w:proofErr w:type="spellEnd"/>
      <w:r w:rsidRPr="000539E6">
        <w:rPr>
          <w:rFonts w:ascii="Arial" w:eastAsia="Times New Roman" w:hAnsi="Arial" w:cs="Arial"/>
          <w:b/>
          <w:bCs/>
          <w:color w:val="000000"/>
          <w:sz w:val="17"/>
          <w:szCs w:val="17"/>
          <w:lang w:eastAsia="ru-RU"/>
        </w:rPr>
        <w:t xml:space="preserve"> и косоглазием и нуждающихся в офтальмологическом сопровождении.</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Основой обучения слепых учащихся является система Брайля.</w:t>
      </w:r>
    </w:p>
    <w:p w:rsidR="000539E6" w:rsidRPr="000539E6" w:rsidRDefault="000539E6" w:rsidP="000539E6">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0539E6">
        <w:rPr>
          <w:rFonts w:ascii="Arial" w:eastAsia="Times New Roman" w:hAnsi="Arial" w:cs="Arial"/>
          <w:b/>
          <w:bCs/>
          <w:color w:val="000000"/>
          <w:sz w:val="24"/>
          <w:szCs w:val="24"/>
          <w:lang w:eastAsia="ru-RU"/>
        </w:rPr>
        <w:t>Информация об изменениях:</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55" w:anchor="block_1011" w:history="1">
        <w:r w:rsidR="000539E6" w:rsidRPr="000539E6">
          <w:rPr>
            <w:rFonts w:ascii="Arial" w:eastAsia="Times New Roman" w:hAnsi="Arial" w:cs="Arial"/>
            <w:b/>
            <w:bCs/>
            <w:color w:val="3272C0"/>
            <w:sz w:val="17"/>
            <w:lang w:eastAsia="ru-RU"/>
          </w:rPr>
          <w:t>Приказом</w:t>
        </w:r>
      </w:hyperlink>
      <w:r w:rsidR="000539E6" w:rsidRPr="000539E6">
        <w:rPr>
          <w:rFonts w:ascii="Arial" w:eastAsia="Times New Roman" w:hAnsi="Arial" w:cs="Arial"/>
          <w:b/>
          <w:bCs/>
          <w:color w:val="000000"/>
          <w:sz w:val="17"/>
          <w:szCs w:val="17"/>
          <w:lang w:eastAsia="ru-RU"/>
        </w:rPr>
        <w:t xml:space="preserve"> </w:t>
      </w:r>
      <w:proofErr w:type="spellStart"/>
      <w:r w:rsidR="000539E6" w:rsidRPr="000539E6">
        <w:rPr>
          <w:rFonts w:ascii="Arial" w:eastAsia="Times New Roman" w:hAnsi="Arial" w:cs="Arial"/>
          <w:b/>
          <w:bCs/>
          <w:color w:val="000000"/>
          <w:sz w:val="17"/>
          <w:szCs w:val="17"/>
          <w:lang w:eastAsia="ru-RU"/>
        </w:rPr>
        <w:t>Минобрнауки</w:t>
      </w:r>
      <w:proofErr w:type="spellEnd"/>
      <w:r w:rsidR="000539E6" w:rsidRPr="000539E6">
        <w:rPr>
          <w:rFonts w:ascii="Arial" w:eastAsia="Times New Roman" w:hAnsi="Arial" w:cs="Arial"/>
          <w:b/>
          <w:bCs/>
          <w:color w:val="000000"/>
          <w:sz w:val="17"/>
          <w:szCs w:val="17"/>
          <w:lang w:eastAsia="ru-RU"/>
        </w:rPr>
        <w:t xml:space="preserve"> России от 17 июля 2015 г. N 734 в пункт 27 внесены изменения</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56" w:anchor="block_1027" w:history="1">
        <w:r w:rsidR="000539E6" w:rsidRPr="000539E6">
          <w:rPr>
            <w:rFonts w:ascii="Arial" w:eastAsia="Times New Roman" w:hAnsi="Arial" w:cs="Arial"/>
            <w:b/>
            <w:bCs/>
            <w:color w:val="3272C0"/>
            <w:sz w:val="17"/>
            <w:lang w:eastAsia="ru-RU"/>
          </w:rPr>
          <w:t>См. текст пункта в предыдущей редакции</w:t>
        </w:r>
      </w:hyperlink>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27. В образовательных организациях, осуществляющих образовательную деятельность по адаптированным общеобразовательным программам для учащихся, имеющих тяжелые нарушения речи, создаются два отделения:</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1 отделение - для учащихся, имеющих общее недоразвитие речи тяжелой степени (алалия, дизартрия, </w:t>
      </w:r>
      <w:proofErr w:type="spellStart"/>
      <w:r w:rsidRPr="000539E6">
        <w:rPr>
          <w:rFonts w:ascii="Arial" w:eastAsia="Times New Roman" w:hAnsi="Arial" w:cs="Arial"/>
          <w:b/>
          <w:bCs/>
          <w:color w:val="000000"/>
          <w:sz w:val="17"/>
          <w:szCs w:val="17"/>
          <w:lang w:eastAsia="ru-RU"/>
        </w:rPr>
        <w:t>ринолалия</w:t>
      </w:r>
      <w:proofErr w:type="spellEnd"/>
      <w:r w:rsidRPr="000539E6">
        <w:rPr>
          <w:rFonts w:ascii="Arial" w:eastAsia="Times New Roman" w:hAnsi="Arial" w:cs="Arial"/>
          <w:b/>
          <w:bCs/>
          <w:color w:val="000000"/>
          <w:sz w:val="17"/>
          <w:szCs w:val="17"/>
          <w:lang w:eastAsia="ru-RU"/>
        </w:rPr>
        <w:t>, афазия), а также учащихся, имеющих общее недоразвитие речи, сопровождающееся заиканием;</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2 отделение - для учащихся с тяжелой формой заикания при нормальном развитии речи.</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В составе 1 и 2 отделений комплектуются классы (группы) учащихся, имеющих однотипные формы речевой патологии, с обязательным учетом уровня их речевого развития.</w:t>
      </w:r>
    </w:p>
    <w:p w:rsidR="000539E6" w:rsidRPr="000539E6" w:rsidRDefault="000539E6" w:rsidP="000539E6">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0539E6">
        <w:rPr>
          <w:rFonts w:ascii="Arial" w:eastAsia="Times New Roman" w:hAnsi="Arial" w:cs="Arial"/>
          <w:b/>
          <w:bCs/>
          <w:color w:val="000000"/>
          <w:sz w:val="24"/>
          <w:szCs w:val="24"/>
          <w:lang w:eastAsia="ru-RU"/>
        </w:rPr>
        <w:t>Информация об изменениях:</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57" w:anchor="block_1012" w:history="1">
        <w:r w:rsidR="000539E6" w:rsidRPr="000539E6">
          <w:rPr>
            <w:rFonts w:ascii="Arial" w:eastAsia="Times New Roman" w:hAnsi="Arial" w:cs="Arial"/>
            <w:b/>
            <w:bCs/>
            <w:color w:val="3272C0"/>
            <w:sz w:val="17"/>
            <w:lang w:eastAsia="ru-RU"/>
          </w:rPr>
          <w:t>Приказом</w:t>
        </w:r>
      </w:hyperlink>
      <w:r w:rsidR="000539E6" w:rsidRPr="000539E6">
        <w:rPr>
          <w:rFonts w:ascii="Arial" w:eastAsia="Times New Roman" w:hAnsi="Arial" w:cs="Arial"/>
          <w:b/>
          <w:bCs/>
          <w:color w:val="000000"/>
          <w:sz w:val="17"/>
          <w:szCs w:val="17"/>
          <w:lang w:eastAsia="ru-RU"/>
        </w:rPr>
        <w:t xml:space="preserve"> </w:t>
      </w:r>
      <w:proofErr w:type="spellStart"/>
      <w:r w:rsidR="000539E6" w:rsidRPr="000539E6">
        <w:rPr>
          <w:rFonts w:ascii="Arial" w:eastAsia="Times New Roman" w:hAnsi="Arial" w:cs="Arial"/>
          <w:b/>
          <w:bCs/>
          <w:color w:val="000000"/>
          <w:sz w:val="17"/>
          <w:szCs w:val="17"/>
          <w:lang w:eastAsia="ru-RU"/>
        </w:rPr>
        <w:t>Минобрнауки</w:t>
      </w:r>
      <w:proofErr w:type="spellEnd"/>
      <w:r w:rsidR="000539E6" w:rsidRPr="000539E6">
        <w:rPr>
          <w:rFonts w:ascii="Arial" w:eastAsia="Times New Roman" w:hAnsi="Arial" w:cs="Arial"/>
          <w:b/>
          <w:bCs/>
          <w:color w:val="000000"/>
          <w:sz w:val="17"/>
          <w:szCs w:val="17"/>
          <w:lang w:eastAsia="ru-RU"/>
        </w:rPr>
        <w:t xml:space="preserve"> России от 17 июля 2015 г. N 734 в пункт 28 внесены изменения</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58" w:anchor="block_1028" w:history="1">
        <w:r w:rsidR="000539E6" w:rsidRPr="000539E6">
          <w:rPr>
            <w:rFonts w:ascii="Arial" w:eastAsia="Times New Roman" w:hAnsi="Arial" w:cs="Arial"/>
            <w:b/>
            <w:bCs/>
            <w:color w:val="3272C0"/>
            <w:sz w:val="17"/>
            <w:lang w:eastAsia="ru-RU"/>
          </w:rPr>
          <w:t>См. текст пункта в предыдущей редакции</w:t>
        </w:r>
      </w:hyperlink>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28. В случае если учащиеся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0539E6" w:rsidRPr="000539E6" w:rsidRDefault="000539E6" w:rsidP="000539E6">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0539E6">
        <w:rPr>
          <w:rFonts w:ascii="Arial" w:eastAsia="Times New Roman" w:hAnsi="Arial" w:cs="Arial"/>
          <w:b/>
          <w:bCs/>
          <w:color w:val="000000"/>
          <w:sz w:val="24"/>
          <w:szCs w:val="24"/>
          <w:lang w:eastAsia="ru-RU"/>
        </w:rPr>
        <w:t>Информация об изменениях:</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59" w:anchor="block_1013" w:history="1">
        <w:r w:rsidR="000539E6" w:rsidRPr="000539E6">
          <w:rPr>
            <w:rFonts w:ascii="Arial" w:eastAsia="Times New Roman" w:hAnsi="Arial" w:cs="Arial"/>
            <w:b/>
            <w:bCs/>
            <w:color w:val="3272C0"/>
            <w:sz w:val="17"/>
            <w:lang w:eastAsia="ru-RU"/>
          </w:rPr>
          <w:t>Приказом</w:t>
        </w:r>
      </w:hyperlink>
      <w:r w:rsidR="000539E6" w:rsidRPr="000539E6">
        <w:rPr>
          <w:rFonts w:ascii="Arial" w:eastAsia="Times New Roman" w:hAnsi="Arial" w:cs="Arial"/>
          <w:b/>
          <w:bCs/>
          <w:color w:val="000000"/>
          <w:sz w:val="17"/>
          <w:szCs w:val="17"/>
          <w:lang w:eastAsia="ru-RU"/>
        </w:rPr>
        <w:t xml:space="preserve"> </w:t>
      </w:r>
      <w:proofErr w:type="spellStart"/>
      <w:r w:rsidR="000539E6" w:rsidRPr="000539E6">
        <w:rPr>
          <w:rFonts w:ascii="Arial" w:eastAsia="Times New Roman" w:hAnsi="Arial" w:cs="Arial"/>
          <w:b/>
          <w:bCs/>
          <w:color w:val="000000"/>
          <w:sz w:val="17"/>
          <w:szCs w:val="17"/>
          <w:lang w:eastAsia="ru-RU"/>
        </w:rPr>
        <w:t>Минобрнауки</w:t>
      </w:r>
      <w:proofErr w:type="spellEnd"/>
      <w:r w:rsidR="000539E6" w:rsidRPr="000539E6">
        <w:rPr>
          <w:rFonts w:ascii="Arial" w:eastAsia="Times New Roman" w:hAnsi="Arial" w:cs="Arial"/>
          <w:b/>
          <w:bCs/>
          <w:color w:val="000000"/>
          <w:sz w:val="17"/>
          <w:szCs w:val="17"/>
          <w:lang w:eastAsia="ru-RU"/>
        </w:rPr>
        <w:t xml:space="preserve"> России от 17 июля 2015 г. N 734 в пункт 29 внесены изменения</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60" w:anchor="block_1029" w:history="1">
        <w:r w:rsidR="000539E6" w:rsidRPr="000539E6">
          <w:rPr>
            <w:rFonts w:ascii="Arial" w:eastAsia="Times New Roman" w:hAnsi="Arial" w:cs="Arial"/>
            <w:b/>
            <w:bCs/>
            <w:color w:val="3272C0"/>
            <w:sz w:val="17"/>
            <w:lang w:eastAsia="ru-RU"/>
          </w:rPr>
          <w:t>См. текст пункта в предыдущей редакции</w:t>
        </w:r>
      </w:hyperlink>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29. В образовательной организации, осуществляющей образовательную деятельность по адаптированным общеобразовательным программам, допускается:</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совместное обучение учащихся с задержкой психического развития и учащихся с расстройством </w:t>
      </w:r>
      <w:proofErr w:type="spellStart"/>
      <w:r w:rsidRPr="000539E6">
        <w:rPr>
          <w:rFonts w:ascii="Arial" w:eastAsia="Times New Roman" w:hAnsi="Arial" w:cs="Arial"/>
          <w:b/>
          <w:bCs/>
          <w:color w:val="000000"/>
          <w:sz w:val="17"/>
          <w:szCs w:val="17"/>
          <w:lang w:eastAsia="ru-RU"/>
        </w:rPr>
        <w:t>аутистического</w:t>
      </w:r>
      <w:proofErr w:type="spellEnd"/>
      <w:r w:rsidRPr="000539E6">
        <w:rPr>
          <w:rFonts w:ascii="Arial" w:eastAsia="Times New Roman" w:hAnsi="Arial" w:cs="Arial"/>
          <w:b/>
          <w:bCs/>
          <w:color w:val="000000"/>
          <w:sz w:val="17"/>
          <w:szCs w:val="17"/>
          <w:lang w:eastAsia="ru-RU"/>
        </w:rPr>
        <w:t xml:space="preserve"> спектра, интеллектуальное развитие которых сопоставимо с задержкой психического развития;</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lastRenderedPageBreak/>
        <w:t xml:space="preserve">совместное </w:t>
      </w:r>
      <w:proofErr w:type="gramStart"/>
      <w:r w:rsidRPr="000539E6">
        <w:rPr>
          <w:rFonts w:ascii="Arial" w:eastAsia="Times New Roman" w:hAnsi="Arial" w:cs="Arial"/>
          <w:b/>
          <w:bCs/>
          <w:color w:val="000000"/>
          <w:sz w:val="17"/>
          <w:szCs w:val="17"/>
          <w:lang w:eastAsia="ru-RU"/>
        </w:rPr>
        <w:t>обучение по</w:t>
      </w:r>
      <w:proofErr w:type="gramEnd"/>
      <w:r w:rsidRPr="000539E6">
        <w:rPr>
          <w:rFonts w:ascii="Arial" w:eastAsia="Times New Roman" w:hAnsi="Arial" w:cs="Arial"/>
          <w:b/>
          <w:bCs/>
          <w:color w:val="000000"/>
          <w:sz w:val="17"/>
          <w:szCs w:val="17"/>
          <w:lang w:eastAsia="ru-RU"/>
        </w:rPr>
        <w:t xml:space="preserve"> образовательным программам для учащихся с умственной отсталостью и учащихся с расстройством </w:t>
      </w:r>
      <w:proofErr w:type="spellStart"/>
      <w:r w:rsidRPr="000539E6">
        <w:rPr>
          <w:rFonts w:ascii="Arial" w:eastAsia="Times New Roman" w:hAnsi="Arial" w:cs="Arial"/>
          <w:b/>
          <w:bCs/>
          <w:color w:val="000000"/>
          <w:sz w:val="17"/>
          <w:szCs w:val="17"/>
          <w:lang w:eastAsia="ru-RU"/>
        </w:rPr>
        <w:t>аутистического</w:t>
      </w:r>
      <w:proofErr w:type="spellEnd"/>
      <w:r w:rsidRPr="000539E6">
        <w:rPr>
          <w:rFonts w:ascii="Arial" w:eastAsia="Times New Roman" w:hAnsi="Arial" w:cs="Arial"/>
          <w:b/>
          <w:bCs/>
          <w:color w:val="000000"/>
          <w:sz w:val="17"/>
          <w:szCs w:val="17"/>
          <w:lang w:eastAsia="ru-RU"/>
        </w:rPr>
        <w:t xml:space="preserve"> спектра, интеллектуальное развитие которых сопоставимо с умственной отсталостью (не более одного ребенка в один класс).</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Учащимся с расстройством </w:t>
      </w:r>
      <w:proofErr w:type="spellStart"/>
      <w:r w:rsidRPr="000539E6">
        <w:rPr>
          <w:rFonts w:ascii="Arial" w:eastAsia="Times New Roman" w:hAnsi="Arial" w:cs="Arial"/>
          <w:b/>
          <w:bCs/>
          <w:color w:val="000000"/>
          <w:sz w:val="17"/>
          <w:szCs w:val="17"/>
          <w:lang w:eastAsia="ru-RU"/>
        </w:rPr>
        <w:t>аутистического</w:t>
      </w:r>
      <w:proofErr w:type="spellEnd"/>
      <w:r w:rsidRPr="000539E6">
        <w:rPr>
          <w:rFonts w:ascii="Arial" w:eastAsia="Times New Roman" w:hAnsi="Arial" w:cs="Arial"/>
          <w:b/>
          <w:bCs/>
          <w:color w:val="000000"/>
          <w:sz w:val="17"/>
          <w:szCs w:val="17"/>
          <w:lang w:eastAsia="ru-RU"/>
        </w:rPr>
        <w:t xml:space="preserve"> спектра, интеллектуальное развитие которых сопоставимо с задержкой психического развития, на период адаптации к нахождению в образовательной организации (от полугода до 1 года) организуется специальное сопровождение.</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Для успешной адаптации учащихся с расстройствами </w:t>
      </w:r>
      <w:proofErr w:type="spellStart"/>
      <w:r w:rsidRPr="000539E6">
        <w:rPr>
          <w:rFonts w:ascii="Arial" w:eastAsia="Times New Roman" w:hAnsi="Arial" w:cs="Arial"/>
          <w:b/>
          <w:bCs/>
          <w:color w:val="000000"/>
          <w:sz w:val="17"/>
          <w:szCs w:val="17"/>
          <w:lang w:eastAsia="ru-RU"/>
        </w:rPr>
        <w:t>аутистического</w:t>
      </w:r>
      <w:proofErr w:type="spellEnd"/>
      <w:r w:rsidRPr="000539E6">
        <w:rPr>
          <w:rFonts w:ascii="Arial" w:eastAsia="Times New Roman" w:hAnsi="Arial" w:cs="Arial"/>
          <w:b/>
          <w:bCs/>
          <w:color w:val="000000"/>
          <w:sz w:val="17"/>
          <w:szCs w:val="17"/>
          <w:lang w:eastAsia="ru-RU"/>
        </w:rPr>
        <w:t xml:space="preserve"> спектра на групповых занятиях кроме учителя присутствует воспитатель (</w:t>
      </w:r>
      <w:proofErr w:type="spellStart"/>
      <w:r w:rsidRPr="000539E6">
        <w:rPr>
          <w:rFonts w:ascii="Arial" w:eastAsia="Times New Roman" w:hAnsi="Arial" w:cs="Arial"/>
          <w:b/>
          <w:bCs/>
          <w:color w:val="000000"/>
          <w:sz w:val="17"/>
          <w:szCs w:val="17"/>
          <w:lang w:eastAsia="ru-RU"/>
        </w:rPr>
        <w:t>тьютор</w:t>
      </w:r>
      <w:proofErr w:type="spellEnd"/>
      <w:r w:rsidRPr="000539E6">
        <w:rPr>
          <w:rFonts w:ascii="Arial" w:eastAsia="Times New Roman" w:hAnsi="Arial" w:cs="Arial"/>
          <w:b/>
          <w:bCs/>
          <w:color w:val="000000"/>
          <w:sz w:val="17"/>
          <w:szCs w:val="17"/>
          <w:lang w:eastAsia="ru-RU"/>
        </w:rPr>
        <w:t xml:space="preserve">),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учащихся с расстройством </w:t>
      </w:r>
      <w:proofErr w:type="spellStart"/>
      <w:r w:rsidRPr="000539E6">
        <w:rPr>
          <w:rFonts w:ascii="Arial" w:eastAsia="Times New Roman" w:hAnsi="Arial" w:cs="Arial"/>
          <w:b/>
          <w:bCs/>
          <w:color w:val="000000"/>
          <w:sz w:val="17"/>
          <w:szCs w:val="17"/>
          <w:lang w:eastAsia="ru-RU"/>
        </w:rPr>
        <w:t>аутистического</w:t>
      </w:r>
      <w:proofErr w:type="spellEnd"/>
      <w:r w:rsidRPr="000539E6">
        <w:rPr>
          <w:rFonts w:ascii="Arial" w:eastAsia="Times New Roman" w:hAnsi="Arial" w:cs="Arial"/>
          <w:b/>
          <w:bCs/>
          <w:color w:val="000000"/>
          <w:sz w:val="17"/>
          <w:szCs w:val="17"/>
          <w:lang w:eastAsia="ru-RU"/>
        </w:rPr>
        <w:t xml:space="preserve"> спектра на одну ставку должности педагога-психолога.</w:t>
      </w:r>
    </w:p>
    <w:p w:rsidR="000539E6" w:rsidRPr="000539E6" w:rsidRDefault="000539E6" w:rsidP="000539E6">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0539E6">
        <w:rPr>
          <w:rFonts w:ascii="Arial" w:eastAsia="Times New Roman" w:hAnsi="Arial" w:cs="Arial"/>
          <w:b/>
          <w:bCs/>
          <w:color w:val="000000"/>
          <w:sz w:val="24"/>
          <w:szCs w:val="24"/>
          <w:lang w:eastAsia="ru-RU"/>
        </w:rPr>
        <w:t>Информация об изменениях:</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61" w:anchor="block_1014" w:history="1">
        <w:r w:rsidR="000539E6" w:rsidRPr="000539E6">
          <w:rPr>
            <w:rFonts w:ascii="Arial" w:eastAsia="Times New Roman" w:hAnsi="Arial" w:cs="Arial"/>
            <w:b/>
            <w:bCs/>
            <w:color w:val="3272C0"/>
            <w:sz w:val="17"/>
            <w:lang w:eastAsia="ru-RU"/>
          </w:rPr>
          <w:t>Приказом</w:t>
        </w:r>
      </w:hyperlink>
      <w:r w:rsidR="000539E6" w:rsidRPr="000539E6">
        <w:rPr>
          <w:rFonts w:ascii="Arial" w:eastAsia="Times New Roman" w:hAnsi="Arial" w:cs="Arial"/>
          <w:b/>
          <w:bCs/>
          <w:color w:val="000000"/>
          <w:sz w:val="17"/>
          <w:szCs w:val="17"/>
          <w:lang w:eastAsia="ru-RU"/>
        </w:rPr>
        <w:t xml:space="preserve"> </w:t>
      </w:r>
      <w:proofErr w:type="spellStart"/>
      <w:r w:rsidR="000539E6" w:rsidRPr="000539E6">
        <w:rPr>
          <w:rFonts w:ascii="Arial" w:eastAsia="Times New Roman" w:hAnsi="Arial" w:cs="Arial"/>
          <w:b/>
          <w:bCs/>
          <w:color w:val="000000"/>
          <w:sz w:val="17"/>
          <w:szCs w:val="17"/>
          <w:lang w:eastAsia="ru-RU"/>
        </w:rPr>
        <w:t>Минобрнауки</w:t>
      </w:r>
      <w:proofErr w:type="spellEnd"/>
      <w:r w:rsidR="000539E6" w:rsidRPr="000539E6">
        <w:rPr>
          <w:rFonts w:ascii="Arial" w:eastAsia="Times New Roman" w:hAnsi="Arial" w:cs="Arial"/>
          <w:b/>
          <w:bCs/>
          <w:color w:val="000000"/>
          <w:sz w:val="17"/>
          <w:szCs w:val="17"/>
          <w:lang w:eastAsia="ru-RU"/>
        </w:rPr>
        <w:t xml:space="preserve"> России от 17 июля 2015 г. N 734 в пункт 30 внесены изменения</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62" w:anchor="block_1030" w:history="1">
        <w:r w:rsidR="000539E6" w:rsidRPr="000539E6">
          <w:rPr>
            <w:rFonts w:ascii="Arial" w:eastAsia="Times New Roman" w:hAnsi="Arial" w:cs="Arial"/>
            <w:b/>
            <w:bCs/>
            <w:color w:val="3272C0"/>
            <w:sz w:val="17"/>
            <w:lang w:eastAsia="ru-RU"/>
          </w:rPr>
          <w:t>См. текст пункта в предыдущей редакции</w:t>
        </w:r>
      </w:hyperlink>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30. </w:t>
      </w:r>
      <w:proofErr w:type="gramStart"/>
      <w:r w:rsidRPr="000539E6">
        <w:rPr>
          <w:rFonts w:ascii="Arial" w:eastAsia="Times New Roman" w:hAnsi="Arial" w:cs="Arial"/>
          <w:b/>
          <w:bCs/>
          <w:color w:val="000000"/>
          <w:sz w:val="17"/>
          <w:szCs w:val="17"/>
          <w:lang w:eastAsia="ru-RU"/>
        </w:rPr>
        <w:t>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учащихся с ограниченными возможностями здоровья и их родителей (законных представителей) на основе выбора профиля труда, включающего в себя подготовку учащегося для индивидуальной трудовой деятельности.</w:t>
      </w:r>
      <w:proofErr w:type="gramEnd"/>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В классы (группы) с углубленным изучением отдельных учебных предметов, предметных областей соответствующей образовательной программы принимаются учащиеся, окончившие 9 (10) класс.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 Учащимся, не получившим квалификационного разряда, выдается свидетельство об обучении и характеристика с перечнем работ, которые они способны выполнять самостоятельно.</w:t>
      </w:r>
    </w:p>
    <w:p w:rsidR="000539E6" w:rsidRPr="000539E6" w:rsidRDefault="000539E6" w:rsidP="000539E6">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0539E6">
        <w:rPr>
          <w:rFonts w:ascii="Arial" w:eastAsia="Times New Roman" w:hAnsi="Arial" w:cs="Arial"/>
          <w:b/>
          <w:bCs/>
          <w:color w:val="000000"/>
          <w:sz w:val="24"/>
          <w:szCs w:val="24"/>
          <w:lang w:eastAsia="ru-RU"/>
        </w:rPr>
        <w:t>Информация об изменениях:</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63" w:anchor="block_1014" w:history="1">
        <w:r w:rsidR="000539E6" w:rsidRPr="000539E6">
          <w:rPr>
            <w:rFonts w:ascii="Arial" w:eastAsia="Times New Roman" w:hAnsi="Arial" w:cs="Arial"/>
            <w:b/>
            <w:bCs/>
            <w:color w:val="3272C0"/>
            <w:sz w:val="17"/>
            <w:lang w:eastAsia="ru-RU"/>
          </w:rPr>
          <w:t>Приказом</w:t>
        </w:r>
      </w:hyperlink>
      <w:r w:rsidR="000539E6" w:rsidRPr="000539E6">
        <w:rPr>
          <w:rFonts w:ascii="Arial" w:eastAsia="Times New Roman" w:hAnsi="Arial" w:cs="Arial"/>
          <w:b/>
          <w:bCs/>
          <w:color w:val="000000"/>
          <w:sz w:val="17"/>
          <w:szCs w:val="17"/>
          <w:lang w:eastAsia="ru-RU"/>
        </w:rPr>
        <w:t xml:space="preserve"> </w:t>
      </w:r>
      <w:proofErr w:type="spellStart"/>
      <w:r w:rsidR="000539E6" w:rsidRPr="000539E6">
        <w:rPr>
          <w:rFonts w:ascii="Arial" w:eastAsia="Times New Roman" w:hAnsi="Arial" w:cs="Arial"/>
          <w:b/>
          <w:bCs/>
          <w:color w:val="000000"/>
          <w:sz w:val="17"/>
          <w:szCs w:val="17"/>
          <w:lang w:eastAsia="ru-RU"/>
        </w:rPr>
        <w:t>Минобрнауки</w:t>
      </w:r>
      <w:proofErr w:type="spellEnd"/>
      <w:r w:rsidR="000539E6" w:rsidRPr="000539E6">
        <w:rPr>
          <w:rFonts w:ascii="Arial" w:eastAsia="Times New Roman" w:hAnsi="Arial" w:cs="Arial"/>
          <w:b/>
          <w:bCs/>
          <w:color w:val="000000"/>
          <w:sz w:val="17"/>
          <w:szCs w:val="17"/>
          <w:lang w:eastAsia="ru-RU"/>
        </w:rPr>
        <w:t xml:space="preserve"> России от 17 июля 2015 г. N 734 в пункт 31 внесены изменения</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64" w:anchor="block_1031" w:history="1">
        <w:r w:rsidR="000539E6" w:rsidRPr="000539E6">
          <w:rPr>
            <w:rFonts w:ascii="Arial" w:eastAsia="Times New Roman" w:hAnsi="Arial" w:cs="Arial"/>
            <w:b/>
            <w:bCs/>
            <w:color w:val="3272C0"/>
            <w:sz w:val="17"/>
            <w:lang w:eastAsia="ru-RU"/>
          </w:rPr>
          <w:t>См. текст пункта в предыдущей редакции</w:t>
        </w:r>
      </w:hyperlink>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31. В образовательных организациях, осуществляющих образовательную деятельность по адаптированным общеобразовательным программам для учащихся с умственной отсталостью, создаются классы (группы) для учащихся с умеренной и тяжелой умственной отсталостью.</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В классы (группы), группы продленного дня для учащихся с умеренной и тяжелой умственной отсталостью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w:t>
      </w:r>
    </w:p>
    <w:p w:rsidR="000539E6" w:rsidRPr="000539E6" w:rsidRDefault="000539E6" w:rsidP="000539E6">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0539E6">
        <w:rPr>
          <w:rFonts w:ascii="Arial" w:eastAsia="Times New Roman" w:hAnsi="Arial" w:cs="Arial"/>
          <w:b/>
          <w:bCs/>
          <w:color w:val="000000"/>
          <w:sz w:val="24"/>
          <w:szCs w:val="24"/>
          <w:lang w:eastAsia="ru-RU"/>
        </w:rPr>
        <w:t>Информация об изменениях:</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65" w:anchor="block_1014" w:history="1">
        <w:r w:rsidR="000539E6" w:rsidRPr="000539E6">
          <w:rPr>
            <w:rFonts w:ascii="Arial" w:eastAsia="Times New Roman" w:hAnsi="Arial" w:cs="Arial"/>
            <w:b/>
            <w:bCs/>
            <w:color w:val="3272C0"/>
            <w:sz w:val="17"/>
            <w:lang w:eastAsia="ru-RU"/>
          </w:rPr>
          <w:t>Приказом</w:t>
        </w:r>
      </w:hyperlink>
      <w:r w:rsidR="000539E6" w:rsidRPr="000539E6">
        <w:rPr>
          <w:rFonts w:ascii="Arial" w:eastAsia="Times New Roman" w:hAnsi="Arial" w:cs="Arial"/>
          <w:b/>
          <w:bCs/>
          <w:color w:val="000000"/>
          <w:sz w:val="17"/>
          <w:szCs w:val="17"/>
          <w:lang w:eastAsia="ru-RU"/>
        </w:rPr>
        <w:t xml:space="preserve"> </w:t>
      </w:r>
      <w:proofErr w:type="spellStart"/>
      <w:r w:rsidR="000539E6" w:rsidRPr="000539E6">
        <w:rPr>
          <w:rFonts w:ascii="Arial" w:eastAsia="Times New Roman" w:hAnsi="Arial" w:cs="Arial"/>
          <w:b/>
          <w:bCs/>
          <w:color w:val="000000"/>
          <w:sz w:val="17"/>
          <w:szCs w:val="17"/>
          <w:lang w:eastAsia="ru-RU"/>
        </w:rPr>
        <w:t>Минобрнауки</w:t>
      </w:r>
      <w:proofErr w:type="spellEnd"/>
      <w:r w:rsidR="000539E6" w:rsidRPr="000539E6">
        <w:rPr>
          <w:rFonts w:ascii="Arial" w:eastAsia="Times New Roman" w:hAnsi="Arial" w:cs="Arial"/>
          <w:b/>
          <w:bCs/>
          <w:color w:val="000000"/>
          <w:sz w:val="17"/>
          <w:szCs w:val="17"/>
          <w:lang w:eastAsia="ru-RU"/>
        </w:rPr>
        <w:t xml:space="preserve"> России от 17 июля 2015 г. N 734 в пункт 32 внесены изменения</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66" w:anchor="block_1032" w:history="1">
        <w:r w:rsidR="000539E6" w:rsidRPr="000539E6">
          <w:rPr>
            <w:rFonts w:ascii="Arial" w:eastAsia="Times New Roman" w:hAnsi="Arial" w:cs="Arial"/>
            <w:b/>
            <w:bCs/>
            <w:color w:val="3272C0"/>
            <w:sz w:val="17"/>
            <w:lang w:eastAsia="ru-RU"/>
          </w:rPr>
          <w:t>См. текст пункта в предыдущей редакции</w:t>
        </w:r>
      </w:hyperlink>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32.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учащихся из расчета по одной штатной единице:</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учителя-дефектолога (сурдопедагога, тифлопедагога) на каждые 6 - 12 учащихся с ограниченными возможностями здоровья;</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учителя-логопеда на каждые 6 - 12 учащихся с ограниченными возможностями здоровья;</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педагога-психолога на каждые 20 учащихся с ограниченными возможностями здоровья;</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proofErr w:type="spellStart"/>
      <w:r w:rsidRPr="000539E6">
        <w:rPr>
          <w:rFonts w:ascii="Arial" w:eastAsia="Times New Roman" w:hAnsi="Arial" w:cs="Arial"/>
          <w:b/>
          <w:bCs/>
          <w:color w:val="000000"/>
          <w:sz w:val="17"/>
          <w:szCs w:val="17"/>
          <w:lang w:eastAsia="ru-RU"/>
        </w:rPr>
        <w:lastRenderedPageBreak/>
        <w:t>тьютора</w:t>
      </w:r>
      <w:proofErr w:type="spellEnd"/>
      <w:r w:rsidRPr="000539E6">
        <w:rPr>
          <w:rFonts w:ascii="Arial" w:eastAsia="Times New Roman" w:hAnsi="Arial" w:cs="Arial"/>
          <w:b/>
          <w:bCs/>
          <w:color w:val="000000"/>
          <w:sz w:val="17"/>
          <w:szCs w:val="17"/>
          <w:lang w:eastAsia="ru-RU"/>
        </w:rPr>
        <w:t>, ассистента (помощника) на каждые 1 - 6 учащихся с ограниченными возможностями здоровья.</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33. 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w:t>
      </w:r>
      <w:proofErr w:type="gramStart"/>
      <w:r w:rsidRPr="000539E6">
        <w:rPr>
          <w:rFonts w:ascii="Arial" w:eastAsia="Times New Roman" w:hAnsi="Arial" w:cs="Arial"/>
          <w:b/>
          <w:bCs/>
          <w:color w:val="000000"/>
          <w:sz w:val="17"/>
          <w:szCs w:val="17"/>
          <w:lang w:eastAsia="ru-RU"/>
        </w:rPr>
        <w:t>обучение по</w:t>
      </w:r>
      <w:proofErr w:type="gramEnd"/>
      <w:r w:rsidRPr="000539E6">
        <w:rPr>
          <w:rFonts w:ascii="Arial" w:eastAsia="Times New Roman" w:hAnsi="Arial" w:cs="Arial"/>
          <w:b/>
          <w:bCs/>
          <w:color w:val="000000"/>
          <w:sz w:val="17"/>
          <w:szCs w:val="17"/>
          <w:lang w:eastAsia="ru-RU"/>
        </w:rPr>
        <w:t xml:space="preserve"> общеобразовательным программам организуется на дому или в медицинских организациях</w:t>
      </w:r>
      <w:hyperlink r:id="rId67" w:anchor="block_20111" w:history="1">
        <w:r w:rsidRPr="000539E6">
          <w:rPr>
            <w:rFonts w:ascii="Arial" w:eastAsia="Times New Roman" w:hAnsi="Arial" w:cs="Arial"/>
            <w:b/>
            <w:bCs/>
            <w:color w:val="3272C0"/>
            <w:sz w:val="17"/>
            <w:lang w:eastAsia="ru-RU"/>
          </w:rPr>
          <w:t>*(23)</w:t>
        </w:r>
      </w:hyperlink>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учащихся, нуждающихся в длительном лечении, а также детей-инвалидов в части организации </w:t>
      </w:r>
      <w:proofErr w:type="gramStart"/>
      <w:r w:rsidRPr="000539E6">
        <w:rPr>
          <w:rFonts w:ascii="Arial" w:eastAsia="Times New Roman" w:hAnsi="Arial" w:cs="Arial"/>
          <w:b/>
          <w:bCs/>
          <w:color w:val="000000"/>
          <w:sz w:val="17"/>
          <w:szCs w:val="17"/>
          <w:lang w:eastAsia="ru-RU"/>
        </w:rPr>
        <w:t>обучения по</w:t>
      </w:r>
      <w:proofErr w:type="gramEnd"/>
      <w:r w:rsidRPr="000539E6">
        <w:rPr>
          <w:rFonts w:ascii="Arial" w:eastAsia="Times New Roman" w:hAnsi="Arial" w:cs="Arial"/>
          <w:b/>
          <w:bCs/>
          <w:color w:val="000000"/>
          <w:sz w:val="17"/>
          <w:szCs w:val="17"/>
          <w:lang w:eastAsia="ru-RU"/>
        </w:rPr>
        <w:t xml:space="preserve">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hyperlink r:id="rId68" w:anchor="block_21111" w:history="1">
        <w:r w:rsidRPr="000539E6">
          <w:rPr>
            <w:rFonts w:ascii="Arial" w:eastAsia="Times New Roman" w:hAnsi="Arial" w:cs="Arial"/>
            <w:b/>
            <w:bCs/>
            <w:color w:val="3272C0"/>
            <w:sz w:val="17"/>
            <w:lang w:eastAsia="ru-RU"/>
          </w:rPr>
          <w:t>*(24)</w:t>
        </w:r>
      </w:hyperlink>
      <w:r w:rsidRPr="000539E6">
        <w:rPr>
          <w:rFonts w:ascii="Arial" w:eastAsia="Times New Roman" w:hAnsi="Arial" w:cs="Arial"/>
          <w:b/>
          <w:bCs/>
          <w:color w:val="000000"/>
          <w:sz w:val="17"/>
          <w:szCs w:val="17"/>
          <w:lang w:eastAsia="ru-RU"/>
        </w:rPr>
        <w:t>.</w:t>
      </w:r>
    </w:p>
    <w:p w:rsidR="000539E6" w:rsidRPr="000539E6" w:rsidRDefault="000539E6" w:rsidP="000539E6">
      <w:pPr>
        <w:shd w:val="clear" w:color="auto" w:fill="FFFFFF"/>
        <w:spacing w:after="0" w:line="240" w:lineRule="auto"/>
        <w:rPr>
          <w:rFonts w:ascii="Arial" w:eastAsia="Times New Roman" w:hAnsi="Arial" w:cs="Arial"/>
          <w:b/>
          <w:bCs/>
          <w:color w:val="000000"/>
          <w:sz w:val="17"/>
          <w:szCs w:val="17"/>
          <w:lang w:eastAsia="ru-RU"/>
        </w:rPr>
      </w:pPr>
    </w:p>
    <w:p w:rsidR="000539E6" w:rsidRPr="000539E6" w:rsidRDefault="000539E6" w:rsidP="000539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7"/>
          <w:szCs w:val="17"/>
          <w:lang w:eastAsia="ru-RU"/>
        </w:rPr>
      </w:pPr>
      <w:r w:rsidRPr="000539E6">
        <w:rPr>
          <w:rFonts w:ascii="Courier New" w:eastAsia="Times New Roman" w:hAnsi="Courier New" w:cs="Courier New"/>
          <w:b/>
          <w:bCs/>
          <w:color w:val="000000"/>
          <w:sz w:val="17"/>
          <w:szCs w:val="17"/>
          <w:lang w:eastAsia="ru-RU"/>
        </w:rPr>
        <w:t>_____________________________</w:t>
      </w:r>
    </w:p>
    <w:p w:rsidR="000539E6" w:rsidRPr="000539E6" w:rsidRDefault="000539E6" w:rsidP="000539E6">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0539E6">
        <w:rPr>
          <w:rFonts w:ascii="Arial" w:eastAsia="Times New Roman" w:hAnsi="Arial" w:cs="Arial"/>
          <w:b/>
          <w:bCs/>
          <w:color w:val="000000"/>
          <w:sz w:val="24"/>
          <w:szCs w:val="24"/>
          <w:lang w:eastAsia="ru-RU"/>
        </w:rPr>
        <w:t>Информация об изменениях:</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69" w:anchor="block_1004" w:history="1">
        <w:r w:rsidR="000539E6" w:rsidRPr="000539E6">
          <w:rPr>
            <w:rFonts w:ascii="Arial" w:eastAsia="Times New Roman" w:hAnsi="Arial" w:cs="Arial"/>
            <w:b/>
            <w:bCs/>
            <w:color w:val="3272C0"/>
            <w:sz w:val="17"/>
            <w:lang w:eastAsia="ru-RU"/>
          </w:rPr>
          <w:t>Приказом</w:t>
        </w:r>
      </w:hyperlink>
      <w:r w:rsidR="000539E6" w:rsidRPr="000539E6">
        <w:rPr>
          <w:rFonts w:ascii="Arial" w:eastAsia="Times New Roman" w:hAnsi="Arial" w:cs="Arial"/>
          <w:b/>
          <w:bCs/>
          <w:color w:val="000000"/>
          <w:sz w:val="17"/>
          <w:szCs w:val="17"/>
          <w:lang w:eastAsia="ru-RU"/>
        </w:rPr>
        <w:t xml:space="preserve"> </w:t>
      </w:r>
      <w:proofErr w:type="spellStart"/>
      <w:r w:rsidR="000539E6" w:rsidRPr="000539E6">
        <w:rPr>
          <w:rFonts w:ascii="Arial" w:eastAsia="Times New Roman" w:hAnsi="Arial" w:cs="Arial"/>
          <w:b/>
          <w:bCs/>
          <w:color w:val="000000"/>
          <w:sz w:val="17"/>
          <w:szCs w:val="17"/>
          <w:lang w:eastAsia="ru-RU"/>
        </w:rPr>
        <w:t>Минобрнауки</w:t>
      </w:r>
      <w:proofErr w:type="spellEnd"/>
      <w:r w:rsidR="000539E6" w:rsidRPr="000539E6">
        <w:rPr>
          <w:rFonts w:ascii="Arial" w:eastAsia="Times New Roman" w:hAnsi="Arial" w:cs="Arial"/>
          <w:b/>
          <w:bCs/>
          <w:color w:val="000000"/>
          <w:sz w:val="17"/>
          <w:szCs w:val="17"/>
          <w:lang w:eastAsia="ru-RU"/>
        </w:rPr>
        <w:t xml:space="preserve"> России от 17 июля 2015 г. N 734 в сноски внесены изменения</w:t>
      </w:r>
    </w:p>
    <w:p w:rsidR="000539E6" w:rsidRPr="000539E6" w:rsidRDefault="0040579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hyperlink r:id="rId70" w:anchor="block_1111" w:history="1">
        <w:r w:rsidR="000539E6" w:rsidRPr="000539E6">
          <w:rPr>
            <w:rFonts w:ascii="Arial" w:eastAsia="Times New Roman" w:hAnsi="Arial" w:cs="Arial"/>
            <w:b/>
            <w:bCs/>
            <w:color w:val="3272C0"/>
            <w:sz w:val="17"/>
            <w:lang w:eastAsia="ru-RU"/>
          </w:rPr>
          <w:t>См. текст сносок в предыдущей редакции</w:t>
        </w:r>
      </w:hyperlink>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*(1) </w:t>
      </w:r>
      <w:hyperlink r:id="rId71" w:anchor="block_108758" w:history="1">
        <w:r w:rsidRPr="000539E6">
          <w:rPr>
            <w:rFonts w:ascii="Arial" w:eastAsia="Times New Roman" w:hAnsi="Arial" w:cs="Arial"/>
            <w:b/>
            <w:bCs/>
            <w:color w:val="3272C0"/>
            <w:sz w:val="17"/>
            <w:lang w:eastAsia="ru-RU"/>
          </w:rPr>
          <w:t>Часть 4 статьи 63</w:t>
        </w:r>
      </w:hyperlink>
      <w:r w:rsidRPr="000539E6">
        <w:rPr>
          <w:rFonts w:ascii="Arial" w:eastAsia="Times New Roman" w:hAnsi="Arial" w:cs="Arial"/>
          <w:b/>
          <w:bCs/>
          <w:color w:val="000000"/>
          <w:sz w:val="17"/>
          <w:szCs w:val="17"/>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*(2) </w:t>
      </w:r>
      <w:hyperlink r:id="rId72" w:anchor="block_108759" w:history="1">
        <w:r w:rsidRPr="000539E6">
          <w:rPr>
            <w:rFonts w:ascii="Arial" w:eastAsia="Times New Roman" w:hAnsi="Arial" w:cs="Arial"/>
            <w:b/>
            <w:bCs/>
            <w:color w:val="3272C0"/>
            <w:sz w:val="17"/>
            <w:lang w:eastAsia="ru-RU"/>
          </w:rPr>
          <w:t>Часть 5 статьи 63</w:t>
        </w:r>
      </w:hyperlink>
      <w:r w:rsidRPr="000539E6">
        <w:rPr>
          <w:rFonts w:ascii="Arial" w:eastAsia="Times New Roman" w:hAnsi="Arial" w:cs="Arial"/>
          <w:b/>
          <w:bCs/>
          <w:color w:val="000000"/>
          <w:sz w:val="17"/>
          <w:szCs w:val="17"/>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*(3) </w:t>
      </w:r>
      <w:hyperlink r:id="rId73" w:anchor="block_108214" w:history="1">
        <w:r w:rsidRPr="000539E6">
          <w:rPr>
            <w:rFonts w:ascii="Arial" w:eastAsia="Times New Roman" w:hAnsi="Arial" w:cs="Arial"/>
            <w:b/>
            <w:bCs/>
            <w:color w:val="3272C0"/>
            <w:sz w:val="17"/>
            <w:lang w:eastAsia="ru-RU"/>
          </w:rPr>
          <w:t>Часть 3 статьи 17</w:t>
        </w:r>
      </w:hyperlink>
      <w:r w:rsidRPr="000539E6">
        <w:rPr>
          <w:rFonts w:ascii="Arial" w:eastAsia="Times New Roman" w:hAnsi="Arial" w:cs="Arial"/>
          <w:b/>
          <w:bCs/>
          <w:color w:val="000000"/>
          <w:sz w:val="17"/>
          <w:szCs w:val="17"/>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*(4) </w:t>
      </w:r>
      <w:hyperlink r:id="rId74" w:anchor="block_108216" w:history="1">
        <w:r w:rsidRPr="000539E6">
          <w:rPr>
            <w:rFonts w:ascii="Arial" w:eastAsia="Times New Roman" w:hAnsi="Arial" w:cs="Arial"/>
            <w:b/>
            <w:bCs/>
            <w:color w:val="3272C0"/>
            <w:sz w:val="17"/>
            <w:lang w:eastAsia="ru-RU"/>
          </w:rPr>
          <w:t>Часть 5 статьи 17</w:t>
        </w:r>
      </w:hyperlink>
      <w:r w:rsidRPr="000539E6">
        <w:rPr>
          <w:rFonts w:ascii="Arial" w:eastAsia="Times New Roman" w:hAnsi="Arial" w:cs="Arial"/>
          <w:b/>
          <w:bCs/>
          <w:color w:val="000000"/>
          <w:sz w:val="17"/>
          <w:szCs w:val="17"/>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 53, ст. 7598; 2013, N 19, ст. 2326)</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*(5) </w:t>
      </w:r>
      <w:hyperlink r:id="rId75" w:anchor="block_108215" w:history="1">
        <w:r w:rsidRPr="000539E6">
          <w:rPr>
            <w:rFonts w:ascii="Arial" w:eastAsia="Times New Roman" w:hAnsi="Arial" w:cs="Arial"/>
            <w:b/>
            <w:bCs/>
            <w:color w:val="3272C0"/>
            <w:sz w:val="17"/>
            <w:lang w:eastAsia="ru-RU"/>
          </w:rPr>
          <w:t>Часть 4 статьи 17</w:t>
        </w:r>
      </w:hyperlink>
      <w:r w:rsidRPr="000539E6">
        <w:rPr>
          <w:rFonts w:ascii="Arial" w:eastAsia="Times New Roman" w:hAnsi="Arial" w:cs="Arial"/>
          <w:b/>
          <w:bCs/>
          <w:color w:val="000000"/>
          <w:sz w:val="17"/>
          <w:szCs w:val="17"/>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*(6) </w:t>
      </w:r>
      <w:hyperlink r:id="rId76" w:anchor="block_108151" w:history="1">
        <w:r w:rsidRPr="000539E6">
          <w:rPr>
            <w:rFonts w:ascii="Arial" w:eastAsia="Times New Roman" w:hAnsi="Arial" w:cs="Arial"/>
            <w:b/>
            <w:bCs/>
            <w:color w:val="3272C0"/>
            <w:sz w:val="17"/>
            <w:lang w:eastAsia="ru-RU"/>
          </w:rPr>
          <w:t>Часть 4 статьи 11</w:t>
        </w:r>
      </w:hyperlink>
      <w:r w:rsidRPr="000539E6">
        <w:rPr>
          <w:rFonts w:ascii="Arial" w:eastAsia="Times New Roman" w:hAnsi="Arial" w:cs="Arial"/>
          <w:b/>
          <w:bCs/>
          <w:color w:val="000000"/>
          <w:sz w:val="17"/>
          <w:szCs w:val="17"/>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*(7) </w:t>
      </w:r>
      <w:hyperlink r:id="rId77" w:anchor="block_108171" w:history="1">
        <w:r w:rsidRPr="000539E6">
          <w:rPr>
            <w:rFonts w:ascii="Arial" w:eastAsia="Times New Roman" w:hAnsi="Arial" w:cs="Arial"/>
            <w:b/>
            <w:bCs/>
            <w:color w:val="3272C0"/>
            <w:sz w:val="17"/>
            <w:lang w:eastAsia="ru-RU"/>
          </w:rPr>
          <w:t>Часть 7 статьи 12</w:t>
        </w:r>
      </w:hyperlink>
      <w:r w:rsidRPr="000539E6">
        <w:rPr>
          <w:rFonts w:ascii="Arial" w:eastAsia="Times New Roman" w:hAnsi="Arial" w:cs="Arial"/>
          <w:b/>
          <w:bCs/>
          <w:color w:val="000000"/>
          <w:sz w:val="17"/>
          <w:szCs w:val="17"/>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proofErr w:type="gramStart"/>
      <w:r w:rsidRPr="000539E6">
        <w:rPr>
          <w:rFonts w:ascii="Arial" w:eastAsia="Times New Roman" w:hAnsi="Arial" w:cs="Arial"/>
          <w:b/>
          <w:bCs/>
          <w:color w:val="000000"/>
          <w:sz w:val="17"/>
          <w:szCs w:val="17"/>
          <w:lang w:eastAsia="ru-RU"/>
        </w:rPr>
        <w:t xml:space="preserve">*(8) </w:t>
      </w:r>
      <w:hyperlink r:id="rId78" w:anchor="block_108773" w:history="1">
        <w:r w:rsidRPr="000539E6">
          <w:rPr>
            <w:rFonts w:ascii="Arial" w:eastAsia="Times New Roman" w:hAnsi="Arial" w:cs="Arial"/>
            <w:b/>
            <w:bCs/>
            <w:color w:val="3272C0"/>
            <w:sz w:val="17"/>
            <w:lang w:eastAsia="ru-RU"/>
          </w:rPr>
          <w:t>часть 4 статьи 66</w:t>
        </w:r>
      </w:hyperlink>
      <w:r w:rsidRPr="000539E6">
        <w:rPr>
          <w:rFonts w:ascii="Arial" w:eastAsia="Times New Roman" w:hAnsi="Arial" w:cs="Arial"/>
          <w:b/>
          <w:bCs/>
          <w:color w:val="000000"/>
          <w:sz w:val="17"/>
          <w:szCs w:val="17"/>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0539E6">
        <w:rPr>
          <w:rFonts w:ascii="Arial" w:eastAsia="Times New Roman" w:hAnsi="Arial" w:cs="Arial"/>
          <w:b/>
          <w:bCs/>
          <w:color w:val="000000"/>
          <w:sz w:val="17"/>
          <w:szCs w:val="17"/>
          <w:lang w:eastAsia="ru-RU"/>
        </w:rPr>
        <w:t xml:space="preserve"> N 19, ст. 2289; N 22, ст. 2769; N 23, ст. 2933; N 26, ст. 3388; N 30, ст. 4217. ст. 4257, ст. 4263; 2015, N 1, ст. 42, ст. 53, ст. 72; N 14, ст. 2008; N 27, ст. 3951, ст. 3989; официальный интернет-портал правовой информации (</w:t>
      </w:r>
      <w:proofErr w:type="spellStart"/>
      <w:r w:rsidRPr="000539E6">
        <w:rPr>
          <w:rFonts w:ascii="Arial" w:eastAsia="Times New Roman" w:hAnsi="Arial" w:cs="Arial"/>
          <w:b/>
          <w:bCs/>
          <w:color w:val="000000"/>
          <w:sz w:val="17"/>
          <w:szCs w:val="17"/>
          <w:lang w:eastAsia="ru-RU"/>
        </w:rPr>
        <w:t>www.pravo.gov.ru</w:t>
      </w:r>
      <w:proofErr w:type="spellEnd"/>
      <w:r w:rsidRPr="000539E6">
        <w:rPr>
          <w:rFonts w:ascii="Arial" w:eastAsia="Times New Roman" w:hAnsi="Arial" w:cs="Arial"/>
          <w:b/>
          <w:bCs/>
          <w:color w:val="000000"/>
          <w:sz w:val="17"/>
          <w:szCs w:val="17"/>
          <w:lang w:eastAsia="ru-RU"/>
        </w:rPr>
        <w:t>), 13 июля 2015 г., N 0001201507130019 и N 0001201507130039).".</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*(9) </w:t>
      </w:r>
      <w:hyperlink r:id="rId79" w:anchor="block_108181" w:history="1">
        <w:r w:rsidRPr="000539E6">
          <w:rPr>
            <w:rFonts w:ascii="Arial" w:eastAsia="Times New Roman" w:hAnsi="Arial" w:cs="Arial"/>
            <w:b/>
            <w:bCs/>
            <w:color w:val="3272C0"/>
            <w:sz w:val="17"/>
            <w:lang w:eastAsia="ru-RU"/>
          </w:rPr>
          <w:t>Часть 2 статьи 13</w:t>
        </w:r>
      </w:hyperlink>
      <w:r w:rsidRPr="000539E6">
        <w:rPr>
          <w:rFonts w:ascii="Arial" w:eastAsia="Times New Roman" w:hAnsi="Arial" w:cs="Arial"/>
          <w:b/>
          <w:bCs/>
          <w:color w:val="000000"/>
          <w:sz w:val="17"/>
          <w:szCs w:val="17"/>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*(10) </w:t>
      </w:r>
      <w:hyperlink r:id="rId80" w:anchor="block_108180" w:history="1">
        <w:r w:rsidRPr="000539E6">
          <w:rPr>
            <w:rFonts w:ascii="Arial" w:eastAsia="Times New Roman" w:hAnsi="Arial" w:cs="Arial"/>
            <w:b/>
            <w:bCs/>
            <w:color w:val="3272C0"/>
            <w:sz w:val="17"/>
            <w:lang w:eastAsia="ru-RU"/>
          </w:rPr>
          <w:t>Часть 1 статьи 13</w:t>
        </w:r>
      </w:hyperlink>
      <w:r w:rsidRPr="000539E6">
        <w:rPr>
          <w:rFonts w:ascii="Arial" w:eastAsia="Times New Roman" w:hAnsi="Arial" w:cs="Arial"/>
          <w:b/>
          <w:bCs/>
          <w:color w:val="000000"/>
          <w:sz w:val="17"/>
          <w:szCs w:val="17"/>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*(11) </w:t>
      </w:r>
      <w:hyperlink r:id="rId81" w:anchor="block_108182" w:history="1">
        <w:r w:rsidRPr="000539E6">
          <w:rPr>
            <w:rFonts w:ascii="Arial" w:eastAsia="Times New Roman" w:hAnsi="Arial" w:cs="Arial"/>
            <w:b/>
            <w:bCs/>
            <w:color w:val="3272C0"/>
            <w:sz w:val="17"/>
            <w:lang w:eastAsia="ru-RU"/>
          </w:rPr>
          <w:t>Часть 3 статьи 13</w:t>
        </w:r>
      </w:hyperlink>
      <w:r w:rsidRPr="000539E6">
        <w:rPr>
          <w:rFonts w:ascii="Arial" w:eastAsia="Times New Roman" w:hAnsi="Arial" w:cs="Arial"/>
          <w:b/>
          <w:bCs/>
          <w:color w:val="000000"/>
          <w:sz w:val="17"/>
          <w:szCs w:val="17"/>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*(12) </w:t>
      </w:r>
      <w:hyperlink r:id="rId82" w:anchor="block_108193" w:history="1">
        <w:r w:rsidRPr="000539E6">
          <w:rPr>
            <w:rFonts w:ascii="Arial" w:eastAsia="Times New Roman" w:hAnsi="Arial" w:cs="Arial"/>
            <w:b/>
            <w:bCs/>
            <w:color w:val="3272C0"/>
            <w:sz w:val="17"/>
            <w:lang w:eastAsia="ru-RU"/>
          </w:rPr>
          <w:t>Часть 3 статьи 14</w:t>
        </w:r>
      </w:hyperlink>
      <w:r w:rsidRPr="000539E6">
        <w:rPr>
          <w:rFonts w:ascii="Arial" w:eastAsia="Times New Roman" w:hAnsi="Arial" w:cs="Arial"/>
          <w:b/>
          <w:bCs/>
          <w:color w:val="000000"/>
          <w:sz w:val="17"/>
          <w:szCs w:val="17"/>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*(13) </w:t>
      </w:r>
      <w:hyperlink r:id="rId83" w:anchor="block_108195" w:history="1">
        <w:r w:rsidRPr="000539E6">
          <w:rPr>
            <w:rFonts w:ascii="Arial" w:eastAsia="Times New Roman" w:hAnsi="Arial" w:cs="Arial"/>
            <w:b/>
            <w:bCs/>
            <w:color w:val="3272C0"/>
            <w:sz w:val="17"/>
            <w:lang w:eastAsia="ru-RU"/>
          </w:rPr>
          <w:t>Часть 5 статьи 14</w:t>
        </w:r>
      </w:hyperlink>
      <w:r w:rsidRPr="000539E6">
        <w:rPr>
          <w:rFonts w:ascii="Arial" w:eastAsia="Times New Roman" w:hAnsi="Arial" w:cs="Arial"/>
          <w:b/>
          <w:bCs/>
          <w:color w:val="000000"/>
          <w:sz w:val="17"/>
          <w:szCs w:val="17"/>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lastRenderedPageBreak/>
        <w:t xml:space="preserve">*(14) </w:t>
      </w:r>
      <w:hyperlink r:id="rId84" w:anchor="block_108776" w:history="1">
        <w:r w:rsidRPr="000539E6">
          <w:rPr>
            <w:rFonts w:ascii="Arial" w:eastAsia="Times New Roman" w:hAnsi="Arial" w:cs="Arial"/>
            <w:b/>
            <w:bCs/>
            <w:color w:val="3272C0"/>
            <w:sz w:val="17"/>
            <w:lang w:eastAsia="ru-RU"/>
          </w:rPr>
          <w:t>Часть 7 статьи 66</w:t>
        </w:r>
      </w:hyperlink>
      <w:r w:rsidRPr="000539E6">
        <w:rPr>
          <w:rFonts w:ascii="Arial" w:eastAsia="Times New Roman" w:hAnsi="Arial" w:cs="Arial"/>
          <w:b/>
          <w:bCs/>
          <w:color w:val="000000"/>
          <w:sz w:val="17"/>
          <w:szCs w:val="17"/>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proofErr w:type="gramStart"/>
      <w:r w:rsidRPr="000539E6">
        <w:rPr>
          <w:rFonts w:ascii="Arial" w:eastAsia="Times New Roman" w:hAnsi="Arial" w:cs="Arial"/>
          <w:b/>
          <w:bCs/>
          <w:color w:val="000000"/>
          <w:sz w:val="17"/>
          <w:szCs w:val="17"/>
          <w:lang w:eastAsia="ru-RU"/>
        </w:rPr>
        <w:t xml:space="preserve">*(15) </w:t>
      </w:r>
      <w:hyperlink r:id="rId85" w:anchor="block_11001" w:history="1">
        <w:r w:rsidRPr="000539E6">
          <w:rPr>
            <w:rFonts w:ascii="Arial" w:eastAsia="Times New Roman" w:hAnsi="Arial" w:cs="Arial"/>
            <w:b/>
            <w:bCs/>
            <w:color w:val="3272C0"/>
            <w:sz w:val="17"/>
            <w:lang w:eastAsia="ru-RU"/>
          </w:rPr>
          <w:t>Пункт 10.1</w:t>
        </w:r>
      </w:hyperlink>
      <w:r w:rsidRPr="000539E6">
        <w:rPr>
          <w:rFonts w:ascii="Arial" w:eastAsia="Times New Roman" w:hAnsi="Arial" w:cs="Arial"/>
          <w:b/>
          <w:bCs/>
          <w:color w:val="000000"/>
          <w:sz w:val="17"/>
          <w:szCs w:val="17"/>
          <w:lang w:eastAsia="ru-RU"/>
        </w:rPr>
        <w:t xml:space="preserve">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w:t>
      </w:r>
      <w:proofErr w:type="spellStart"/>
      <w:r w:rsidRPr="000539E6">
        <w:rPr>
          <w:rFonts w:ascii="Arial" w:eastAsia="Times New Roman" w:hAnsi="Arial" w:cs="Arial"/>
          <w:b/>
          <w:bCs/>
          <w:color w:val="000000"/>
          <w:sz w:val="17"/>
          <w:szCs w:val="17"/>
          <w:lang w:eastAsia="ru-RU"/>
        </w:rPr>
        <w:t>СанПиН</w:t>
      </w:r>
      <w:proofErr w:type="spellEnd"/>
      <w:r w:rsidRPr="000539E6">
        <w:rPr>
          <w:rFonts w:ascii="Arial" w:eastAsia="Times New Roman" w:hAnsi="Arial" w:cs="Arial"/>
          <w:b/>
          <w:bCs/>
          <w:color w:val="000000"/>
          <w:sz w:val="17"/>
          <w:szCs w:val="17"/>
          <w:lang w:eastAsia="ru-RU"/>
        </w:rPr>
        <w:t xml:space="preserve"> 2.4.2.2821-10", утвержденных </w:t>
      </w:r>
      <w:hyperlink r:id="rId86" w:history="1">
        <w:r w:rsidRPr="000539E6">
          <w:rPr>
            <w:rFonts w:ascii="Arial" w:eastAsia="Times New Roman" w:hAnsi="Arial" w:cs="Arial"/>
            <w:b/>
            <w:bCs/>
            <w:color w:val="3272C0"/>
            <w:sz w:val="17"/>
            <w:lang w:eastAsia="ru-RU"/>
          </w:rPr>
          <w:t>постановлением</w:t>
        </w:r>
      </w:hyperlink>
      <w:r w:rsidRPr="000539E6">
        <w:rPr>
          <w:rFonts w:ascii="Arial" w:eastAsia="Times New Roman" w:hAnsi="Arial" w:cs="Arial"/>
          <w:b/>
          <w:bCs/>
          <w:color w:val="000000"/>
          <w:sz w:val="17"/>
          <w:szCs w:val="17"/>
          <w:lang w:eastAsia="ru-RU"/>
        </w:rPr>
        <w:t xml:space="preserve"> Главного государственного санитарного врача Российской Федерации от 29 декабря 2010 г. N 189 (зарегистрированы Министерством юстиции Российской Федерации 3 марта 2011 г., регистрационный N 19993), с изменениями, внесенными </w:t>
      </w:r>
      <w:hyperlink r:id="rId87" w:history="1">
        <w:r w:rsidRPr="000539E6">
          <w:rPr>
            <w:rFonts w:ascii="Arial" w:eastAsia="Times New Roman" w:hAnsi="Arial" w:cs="Arial"/>
            <w:b/>
            <w:bCs/>
            <w:color w:val="3272C0"/>
            <w:sz w:val="17"/>
            <w:lang w:eastAsia="ru-RU"/>
          </w:rPr>
          <w:t>постановлением</w:t>
        </w:r>
      </w:hyperlink>
      <w:r w:rsidRPr="000539E6">
        <w:rPr>
          <w:rFonts w:ascii="Arial" w:eastAsia="Times New Roman" w:hAnsi="Arial" w:cs="Arial"/>
          <w:b/>
          <w:bCs/>
          <w:color w:val="000000"/>
          <w:sz w:val="17"/>
          <w:szCs w:val="17"/>
          <w:lang w:eastAsia="ru-RU"/>
        </w:rPr>
        <w:t xml:space="preserve"> Главного государственного санитарного врача Российской Федерации от 29 июня</w:t>
      </w:r>
      <w:proofErr w:type="gramEnd"/>
      <w:r w:rsidRPr="000539E6">
        <w:rPr>
          <w:rFonts w:ascii="Arial" w:eastAsia="Times New Roman" w:hAnsi="Arial" w:cs="Arial"/>
          <w:b/>
          <w:bCs/>
          <w:color w:val="000000"/>
          <w:sz w:val="17"/>
          <w:szCs w:val="17"/>
          <w:lang w:eastAsia="ru-RU"/>
        </w:rPr>
        <w:t xml:space="preserve"> 2011 г. N 85 (зарегистрированы Министерством юстиции Российской Федерации 15 декабря 2011 г., регистрационный N 22637)</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*(16) </w:t>
      </w:r>
      <w:hyperlink r:id="rId88" w:anchor="block_108679" w:history="1">
        <w:r w:rsidRPr="000539E6">
          <w:rPr>
            <w:rFonts w:ascii="Arial" w:eastAsia="Times New Roman" w:hAnsi="Arial" w:cs="Arial"/>
            <w:b/>
            <w:bCs/>
            <w:color w:val="3272C0"/>
            <w:sz w:val="17"/>
            <w:lang w:eastAsia="ru-RU"/>
          </w:rPr>
          <w:t>Часть 1 статьи 58</w:t>
        </w:r>
      </w:hyperlink>
      <w:r w:rsidRPr="000539E6">
        <w:rPr>
          <w:rFonts w:ascii="Arial" w:eastAsia="Times New Roman" w:hAnsi="Arial" w:cs="Arial"/>
          <w:b/>
          <w:bCs/>
          <w:color w:val="000000"/>
          <w:sz w:val="17"/>
          <w:szCs w:val="17"/>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proofErr w:type="gramStart"/>
      <w:r w:rsidRPr="000539E6">
        <w:rPr>
          <w:rFonts w:ascii="Arial" w:eastAsia="Times New Roman" w:hAnsi="Arial" w:cs="Arial"/>
          <w:b/>
          <w:bCs/>
          <w:color w:val="000000"/>
          <w:sz w:val="17"/>
          <w:szCs w:val="17"/>
          <w:lang w:eastAsia="ru-RU"/>
        </w:rPr>
        <w:t xml:space="preserve">*(17) с учетом положений </w:t>
      </w:r>
      <w:hyperlink r:id="rId89" w:anchor="block_10" w:history="1">
        <w:r w:rsidRPr="000539E6">
          <w:rPr>
            <w:rFonts w:ascii="Arial" w:eastAsia="Times New Roman" w:hAnsi="Arial" w:cs="Arial"/>
            <w:b/>
            <w:bCs/>
            <w:color w:val="3272C0"/>
            <w:sz w:val="17"/>
            <w:lang w:eastAsia="ru-RU"/>
          </w:rPr>
          <w:t>пунктов 10.10</w:t>
        </w:r>
      </w:hyperlink>
      <w:r w:rsidRPr="000539E6">
        <w:rPr>
          <w:rFonts w:ascii="Arial" w:eastAsia="Times New Roman" w:hAnsi="Arial" w:cs="Arial"/>
          <w:b/>
          <w:bCs/>
          <w:color w:val="000000"/>
          <w:sz w:val="17"/>
          <w:szCs w:val="17"/>
          <w:lang w:eastAsia="ru-RU"/>
        </w:rPr>
        <w:t xml:space="preserve"> и </w:t>
      </w:r>
      <w:hyperlink r:id="rId90" w:anchor="block_11030" w:history="1">
        <w:r w:rsidRPr="000539E6">
          <w:rPr>
            <w:rFonts w:ascii="Arial" w:eastAsia="Times New Roman" w:hAnsi="Arial" w:cs="Arial"/>
            <w:b/>
            <w:bCs/>
            <w:color w:val="3272C0"/>
            <w:sz w:val="17"/>
            <w:lang w:eastAsia="ru-RU"/>
          </w:rPr>
          <w:t>10.30</w:t>
        </w:r>
      </w:hyperlink>
      <w:r w:rsidRPr="000539E6">
        <w:rPr>
          <w:rFonts w:ascii="Arial" w:eastAsia="Times New Roman" w:hAnsi="Arial" w:cs="Arial"/>
          <w:b/>
          <w:bCs/>
          <w:color w:val="000000"/>
          <w:sz w:val="17"/>
          <w:szCs w:val="17"/>
          <w:lang w:eastAsia="ru-RU"/>
        </w:rPr>
        <w:t xml:space="preserve">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w:t>
      </w:r>
      <w:proofErr w:type="spellStart"/>
      <w:r w:rsidRPr="000539E6">
        <w:rPr>
          <w:rFonts w:ascii="Arial" w:eastAsia="Times New Roman" w:hAnsi="Arial" w:cs="Arial"/>
          <w:b/>
          <w:bCs/>
          <w:color w:val="000000"/>
          <w:sz w:val="17"/>
          <w:szCs w:val="17"/>
          <w:lang w:eastAsia="ru-RU"/>
        </w:rPr>
        <w:t>СанПиН</w:t>
      </w:r>
      <w:proofErr w:type="spellEnd"/>
      <w:r w:rsidRPr="000539E6">
        <w:rPr>
          <w:rFonts w:ascii="Arial" w:eastAsia="Times New Roman" w:hAnsi="Arial" w:cs="Arial"/>
          <w:b/>
          <w:bCs/>
          <w:color w:val="000000"/>
          <w:sz w:val="17"/>
          <w:szCs w:val="17"/>
          <w:lang w:eastAsia="ru-RU"/>
        </w:rPr>
        <w:t xml:space="preserve"> 2.4.2.2821-10", утвержденных </w:t>
      </w:r>
      <w:hyperlink r:id="rId91" w:history="1">
        <w:r w:rsidRPr="000539E6">
          <w:rPr>
            <w:rFonts w:ascii="Arial" w:eastAsia="Times New Roman" w:hAnsi="Arial" w:cs="Arial"/>
            <w:b/>
            <w:bCs/>
            <w:color w:val="3272C0"/>
            <w:sz w:val="17"/>
            <w:lang w:eastAsia="ru-RU"/>
          </w:rPr>
          <w:t>постановлением</w:t>
        </w:r>
      </w:hyperlink>
      <w:r w:rsidRPr="000539E6">
        <w:rPr>
          <w:rFonts w:ascii="Arial" w:eastAsia="Times New Roman" w:hAnsi="Arial" w:cs="Arial"/>
          <w:b/>
          <w:bCs/>
          <w:color w:val="000000"/>
          <w:sz w:val="17"/>
          <w:szCs w:val="17"/>
          <w:lang w:eastAsia="ru-RU"/>
        </w:rPr>
        <w:t xml:space="preserve">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w:t>
      </w:r>
      <w:proofErr w:type="gramEnd"/>
      <w:r w:rsidRPr="000539E6">
        <w:rPr>
          <w:rFonts w:ascii="Arial" w:eastAsia="Times New Roman" w:hAnsi="Arial" w:cs="Arial"/>
          <w:b/>
          <w:bCs/>
          <w:color w:val="000000"/>
          <w:sz w:val="17"/>
          <w:szCs w:val="17"/>
          <w:lang w:eastAsia="ru-RU"/>
        </w:rPr>
        <w:t xml:space="preserve"> Российской Федерации </w:t>
      </w:r>
      <w:hyperlink r:id="rId92" w:history="1">
        <w:r w:rsidRPr="000539E6">
          <w:rPr>
            <w:rFonts w:ascii="Arial" w:eastAsia="Times New Roman" w:hAnsi="Arial" w:cs="Arial"/>
            <w:b/>
            <w:bCs/>
            <w:color w:val="3272C0"/>
            <w:sz w:val="17"/>
            <w:lang w:eastAsia="ru-RU"/>
          </w:rPr>
          <w:t>от 29 июня 2011 г. N 85</w:t>
        </w:r>
      </w:hyperlink>
      <w:r w:rsidRPr="000539E6">
        <w:rPr>
          <w:rFonts w:ascii="Arial" w:eastAsia="Times New Roman" w:hAnsi="Arial" w:cs="Arial"/>
          <w:b/>
          <w:bCs/>
          <w:color w:val="000000"/>
          <w:sz w:val="17"/>
          <w:szCs w:val="17"/>
          <w:lang w:eastAsia="ru-RU"/>
        </w:rPr>
        <w:t xml:space="preserve"> (зарегистрировано Министерством юстиции Российской Федерации 15 декабря 2011 г., регистрационный N 22637) и </w:t>
      </w:r>
      <w:hyperlink r:id="rId93" w:history="1">
        <w:r w:rsidRPr="000539E6">
          <w:rPr>
            <w:rFonts w:ascii="Arial" w:eastAsia="Times New Roman" w:hAnsi="Arial" w:cs="Arial"/>
            <w:b/>
            <w:bCs/>
            <w:color w:val="3272C0"/>
            <w:sz w:val="17"/>
            <w:lang w:eastAsia="ru-RU"/>
          </w:rPr>
          <w:t>от 25 декабря 2013 г. N 72</w:t>
        </w:r>
      </w:hyperlink>
      <w:r w:rsidRPr="000539E6">
        <w:rPr>
          <w:rFonts w:ascii="Arial" w:eastAsia="Times New Roman" w:hAnsi="Arial" w:cs="Arial"/>
          <w:b/>
          <w:bCs/>
          <w:color w:val="000000"/>
          <w:sz w:val="17"/>
          <w:szCs w:val="17"/>
          <w:lang w:eastAsia="ru-RU"/>
        </w:rPr>
        <w:t xml:space="preserve"> (зарегистрировано Министерством юстиции Российской Федерации 27 марта 2014 г., регистрационный N 31751).</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*(18) </w:t>
      </w:r>
      <w:hyperlink r:id="rId94" w:anchor="block_108686" w:history="1">
        <w:r w:rsidRPr="000539E6">
          <w:rPr>
            <w:rFonts w:ascii="Arial" w:eastAsia="Times New Roman" w:hAnsi="Arial" w:cs="Arial"/>
            <w:b/>
            <w:bCs/>
            <w:color w:val="3272C0"/>
            <w:sz w:val="17"/>
            <w:lang w:eastAsia="ru-RU"/>
          </w:rPr>
          <w:t>Часть 8 статьи 58</w:t>
        </w:r>
      </w:hyperlink>
      <w:r w:rsidRPr="000539E6">
        <w:rPr>
          <w:rFonts w:ascii="Arial" w:eastAsia="Times New Roman" w:hAnsi="Arial" w:cs="Arial"/>
          <w:b/>
          <w:bCs/>
          <w:color w:val="000000"/>
          <w:sz w:val="17"/>
          <w:szCs w:val="17"/>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*(19) </w:t>
      </w:r>
      <w:hyperlink r:id="rId95" w:anchor="block_108720" w:history="1">
        <w:r w:rsidRPr="000539E6">
          <w:rPr>
            <w:rFonts w:ascii="Arial" w:eastAsia="Times New Roman" w:hAnsi="Arial" w:cs="Arial"/>
            <w:b/>
            <w:bCs/>
            <w:color w:val="3272C0"/>
            <w:sz w:val="17"/>
            <w:lang w:eastAsia="ru-RU"/>
          </w:rPr>
          <w:t>Часть 3 статьи 60</w:t>
        </w:r>
      </w:hyperlink>
      <w:r w:rsidRPr="000539E6">
        <w:rPr>
          <w:rFonts w:ascii="Arial" w:eastAsia="Times New Roman" w:hAnsi="Arial" w:cs="Arial"/>
          <w:b/>
          <w:bCs/>
          <w:color w:val="000000"/>
          <w:sz w:val="17"/>
          <w:szCs w:val="17"/>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*(20) </w:t>
      </w:r>
      <w:hyperlink r:id="rId96" w:anchor="block_108738" w:history="1">
        <w:r w:rsidRPr="000539E6">
          <w:rPr>
            <w:rFonts w:ascii="Arial" w:eastAsia="Times New Roman" w:hAnsi="Arial" w:cs="Arial"/>
            <w:b/>
            <w:bCs/>
            <w:color w:val="3272C0"/>
            <w:sz w:val="17"/>
            <w:lang w:eastAsia="ru-RU"/>
          </w:rPr>
          <w:t>Часть 12 статьи 60</w:t>
        </w:r>
      </w:hyperlink>
      <w:r w:rsidRPr="000539E6">
        <w:rPr>
          <w:rFonts w:ascii="Arial" w:eastAsia="Times New Roman" w:hAnsi="Arial" w:cs="Arial"/>
          <w:b/>
          <w:bCs/>
          <w:color w:val="000000"/>
          <w:sz w:val="17"/>
          <w:szCs w:val="17"/>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*(21) </w:t>
      </w:r>
      <w:hyperlink r:id="rId97" w:anchor="block_108903" w:history="1">
        <w:r w:rsidRPr="000539E6">
          <w:rPr>
            <w:rFonts w:ascii="Arial" w:eastAsia="Times New Roman" w:hAnsi="Arial" w:cs="Arial"/>
            <w:b/>
            <w:bCs/>
            <w:color w:val="3272C0"/>
            <w:sz w:val="17"/>
            <w:lang w:eastAsia="ru-RU"/>
          </w:rPr>
          <w:t>Часть 1 статьи 79</w:t>
        </w:r>
      </w:hyperlink>
      <w:r w:rsidRPr="000539E6">
        <w:rPr>
          <w:rFonts w:ascii="Arial" w:eastAsia="Times New Roman" w:hAnsi="Arial" w:cs="Arial"/>
          <w:b/>
          <w:bCs/>
          <w:color w:val="000000"/>
          <w:sz w:val="17"/>
          <w:szCs w:val="17"/>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*(22) </w:t>
      </w:r>
      <w:hyperlink r:id="rId98" w:anchor="block_10551" w:history="1">
        <w:r w:rsidRPr="000539E6">
          <w:rPr>
            <w:rFonts w:ascii="Arial" w:eastAsia="Times New Roman" w:hAnsi="Arial" w:cs="Arial"/>
            <w:b/>
            <w:bCs/>
            <w:color w:val="3272C0"/>
            <w:sz w:val="17"/>
            <w:lang w:eastAsia="ru-RU"/>
          </w:rPr>
          <w:t>Пункт 1 части 5 статьи 5</w:t>
        </w:r>
      </w:hyperlink>
      <w:r w:rsidRPr="000539E6">
        <w:rPr>
          <w:rFonts w:ascii="Arial" w:eastAsia="Times New Roman" w:hAnsi="Arial" w:cs="Arial"/>
          <w:b/>
          <w:bCs/>
          <w:color w:val="000000"/>
          <w:sz w:val="17"/>
          <w:szCs w:val="17"/>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*(23) </w:t>
      </w:r>
      <w:hyperlink r:id="rId99" w:anchor="block_108498" w:history="1">
        <w:r w:rsidRPr="000539E6">
          <w:rPr>
            <w:rFonts w:ascii="Arial" w:eastAsia="Times New Roman" w:hAnsi="Arial" w:cs="Arial"/>
            <w:b/>
            <w:bCs/>
            <w:color w:val="3272C0"/>
            <w:sz w:val="17"/>
            <w:lang w:eastAsia="ru-RU"/>
          </w:rPr>
          <w:t>Часть 5 статьи 41</w:t>
        </w:r>
      </w:hyperlink>
      <w:r w:rsidRPr="000539E6">
        <w:rPr>
          <w:rFonts w:ascii="Arial" w:eastAsia="Times New Roman" w:hAnsi="Arial" w:cs="Arial"/>
          <w:b/>
          <w:bCs/>
          <w:color w:val="000000"/>
          <w:sz w:val="17"/>
          <w:szCs w:val="17"/>
          <w:lang w:eastAsia="ru-RU"/>
        </w:rPr>
        <w:t xml:space="preserve"> Федерального закона от 29 декабря 2012 г. N 273 -ФЗ "Об образовании в Российской Федерации" (Собрание законодательства Российской Федерации, 2012, N 53, ст. 7598; 2013, N 19, ст. 2326)</w:t>
      </w:r>
    </w:p>
    <w:p w:rsidR="000539E6" w:rsidRPr="000539E6" w:rsidRDefault="000539E6" w:rsidP="000539E6">
      <w:pPr>
        <w:shd w:val="clear" w:color="auto" w:fill="FFFFFF"/>
        <w:spacing w:before="100" w:beforeAutospacing="1" w:after="100" w:afterAutospacing="1" w:line="240" w:lineRule="auto"/>
        <w:rPr>
          <w:rFonts w:ascii="Arial" w:eastAsia="Times New Roman" w:hAnsi="Arial" w:cs="Arial"/>
          <w:b/>
          <w:bCs/>
          <w:color w:val="000000"/>
          <w:sz w:val="17"/>
          <w:szCs w:val="17"/>
          <w:lang w:eastAsia="ru-RU"/>
        </w:rPr>
      </w:pPr>
      <w:r w:rsidRPr="000539E6">
        <w:rPr>
          <w:rFonts w:ascii="Arial" w:eastAsia="Times New Roman" w:hAnsi="Arial" w:cs="Arial"/>
          <w:b/>
          <w:bCs/>
          <w:color w:val="000000"/>
          <w:sz w:val="17"/>
          <w:szCs w:val="17"/>
          <w:lang w:eastAsia="ru-RU"/>
        </w:rPr>
        <w:t xml:space="preserve">*(24) </w:t>
      </w:r>
      <w:hyperlink r:id="rId100" w:anchor="block_108499" w:history="1">
        <w:r w:rsidRPr="000539E6">
          <w:rPr>
            <w:rFonts w:ascii="Arial" w:eastAsia="Times New Roman" w:hAnsi="Arial" w:cs="Arial"/>
            <w:b/>
            <w:bCs/>
            <w:color w:val="3272C0"/>
            <w:sz w:val="17"/>
            <w:lang w:eastAsia="ru-RU"/>
          </w:rPr>
          <w:t>Часть 6 статьи 41</w:t>
        </w:r>
      </w:hyperlink>
      <w:r w:rsidRPr="000539E6">
        <w:rPr>
          <w:rFonts w:ascii="Arial" w:eastAsia="Times New Roman" w:hAnsi="Arial" w:cs="Arial"/>
          <w:b/>
          <w:bCs/>
          <w:color w:val="000000"/>
          <w:sz w:val="17"/>
          <w:szCs w:val="17"/>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E123D" w:rsidRDefault="000539E6" w:rsidP="000539E6">
      <w:r w:rsidRPr="000539E6">
        <w:rPr>
          <w:rFonts w:ascii="Arial" w:eastAsia="Times New Roman" w:hAnsi="Arial" w:cs="Arial"/>
          <w:b/>
          <w:bCs/>
          <w:color w:val="000000"/>
          <w:sz w:val="17"/>
          <w:szCs w:val="17"/>
          <w:lang w:eastAsia="ru-RU"/>
        </w:rPr>
        <w:br/>
      </w:r>
      <w:r w:rsidRPr="000539E6">
        <w:rPr>
          <w:rFonts w:ascii="Arial" w:eastAsia="Times New Roman" w:hAnsi="Arial" w:cs="Arial"/>
          <w:b/>
          <w:bCs/>
          <w:color w:val="000000"/>
          <w:sz w:val="17"/>
          <w:szCs w:val="17"/>
          <w:lang w:eastAsia="ru-RU"/>
        </w:rPr>
        <w:br/>
        <w:t xml:space="preserve">Система ГАРАНТ: </w:t>
      </w:r>
      <w:hyperlink r:id="rId101" w:anchor="ixzz4VdqEgQ62" w:history="1">
        <w:r w:rsidRPr="000539E6">
          <w:rPr>
            <w:rFonts w:ascii="Arial" w:eastAsia="Times New Roman" w:hAnsi="Arial" w:cs="Arial"/>
            <w:b/>
            <w:bCs/>
            <w:color w:val="003399"/>
            <w:sz w:val="17"/>
            <w:lang w:eastAsia="ru-RU"/>
          </w:rPr>
          <w:t>http://base.garant.ru/70466462/#ixzz4VdqEgQ62</w:t>
        </w:r>
      </w:hyperlink>
    </w:p>
    <w:sectPr w:rsidR="007E123D" w:rsidSect="007044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916C2"/>
    <w:multiLevelType w:val="multilevel"/>
    <w:tmpl w:val="39025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characterSpacingControl w:val="doNotCompress"/>
  <w:compat/>
  <w:rsids>
    <w:rsidRoot w:val="000539E6"/>
    <w:rsid w:val="000539E6"/>
    <w:rsid w:val="00405796"/>
    <w:rsid w:val="005A4D74"/>
    <w:rsid w:val="007044B5"/>
    <w:rsid w:val="007E2C4A"/>
    <w:rsid w:val="00B07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B5"/>
  </w:style>
  <w:style w:type="paragraph" w:styleId="1">
    <w:name w:val="heading 1"/>
    <w:basedOn w:val="a"/>
    <w:link w:val="10"/>
    <w:uiPriority w:val="9"/>
    <w:qFormat/>
    <w:rsid w:val="000539E6"/>
    <w:pPr>
      <w:spacing w:before="161" w:after="16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0539E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39E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0539E6"/>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0539E6"/>
    <w:rPr>
      <w:strike w:val="0"/>
      <w:dstrike w:val="0"/>
      <w:color w:val="3272C0"/>
      <w:u w:val="none"/>
      <w:effect w:val="none"/>
      <w:shd w:val="clear" w:color="auto" w:fill="auto"/>
    </w:rPr>
  </w:style>
  <w:style w:type="paragraph" w:styleId="HTML">
    <w:name w:val="HTML Preformatted"/>
    <w:basedOn w:val="a"/>
    <w:link w:val="HTML0"/>
    <w:uiPriority w:val="99"/>
    <w:semiHidden/>
    <w:unhideWhenUsed/>
    <w:rsid w:val="0005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uiPriority w:val="99"/>
    <w:semiHidden/>
    <w:rsid w:val="000539E6"/>
    <w:rPr>
      <w:rFonts w:ascii="Courier New" w:eastAsia="Times New Roman" w:hAnsi="Courier New" w:cs="Courier New"/>
      <w:sz w:val="24"/>
      <w:szCs w:val="24"/>
      <w:lang w:eastAsia="ru-RU"/>
    </w:rPr>
  </w:style>
  <w:style w:type="paragraph" w:customStyle="1" w:styleId="s52">
    <w:name w:val="s_52"/>
    <w:basedOn w:val="a"/>
    <w:rsid w:val="00053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53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053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539E6"/>
  </w:style>
  <w:style w:type="paragraph" w:customStyle="1" w:styleId="s16">
    <w:name w:val="s_16"/>
    <w:basedOn w:val="a"/>
    <w:rsid w:val="00053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53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539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39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856293">
      <w:bodyDiv w:val="1"/>
      <w:marLeft w:val="0"/>
      <w:marRight w:val="0"/>
      <w:marTop w:val="0"/>
      <w:marBottom w:val="0"/>
      <w:divBdr>
        <w:top w:val="none" w:sz="0" w:space="0" w:color="auto"/>
        <w:left w:val="none" w:sz="0" w:space="0" w:color="auto"/>
        <w:bottom w:val="none" w:sz="0" w:space="0" w:color="auto"/>
        <w:right w:val="none" w:sz="0" w:space="0" w:color="auto"/>
      </w:divBdr>
      <w:divsChild>
        <w:div w:id="338580613">
          <w:marLeft w:val="0"/>
          <w:marRight w:val="0"/>
          <w:marTop w:val="0"/>
          <w:marBottom w:val="0"/>
          <w:divBdr>
            <w:top w:val="none" w:sz="0" w:space="0" w:color="auto"/>
            <w:left w:val="none" w:sz="0" w:space="0" w:color="auto"/>
            <w:bottom w:val="none" w:sz="0" w:space="0" w:color="auto"/>
            <w:right w:val="none" w:sz="0" w:space="0" w:color="auto"/>
          </w:divBdr>
          <w:divsChild>
            <w:div w:id="988904821">
              <w:marLeft w:val="0"/>
              <w:marRight w:val="0"/>
              <w:marTop w:val="0"/>
              <w:marBottom w:val="0"/>
              <w:divBdr>
                <w:top w:val="none" w:sz="0" w:space="0" w:color="auto"/>
                <w:left w:val="none" w:sz="0" w:space="0" w:color="auto"/>
                <w:bottom w:val="none" w:sz="0" w:space="0" w:color="auto"/>
                <w:right w:val="none" w:sz="0" w:space="0" w:color="auto"/>
              </w:divBdr>
            </w:div>
            <w:div w:id="355814025">
              <w:marLeft w:val="0"/>
              <w:marRight w:val="0"/>
              <w:marTop w:val="0"/>
              <w:marBottom w:val="0"/>
              <w:divBdr>
                <w:top w:val="none" w:sz="0" w:space="0" w:color="auto"/>
                <w:left w:val="none" w:sz="0" w:space="0" w:color="auto"/>
                <w:bottom w:val="none" w:sz="0" w:space="0" w:color="auto"/>
                <w:right w:val="none" w:sz="0" w:space="0" w:color="auto"/>
              </w:divBdr>
            </w:div>
            <w:div w:id="1839617694">
              <w:marLeft w:val="0"/>
              <w:marRight w:val="0"/>
              <w:marTop w:val="0"/>
              <w:marBottom w:val="0"/>
              <w:divBdr>
                <w:top w:val="none" w:sz="0" w:space="0" w:color="auto"/>
                <w:left w:val="none" w:sz="0" w:space="0" w:color="auto"/>
                <w:bottom w:val="none" w:sz="0" w:space="0" w:color="auto"/>
                <w:right w:val="none" w:sz="0" w:space="0" w:color="auto"/>
              </w:divBdr>
              <w:divsChild>
                <w:div w:id="8215949">
                  <w:marLeft w:val="0"/>
                  <w:marRight w:val="0"/>
                  <w:marTop w:val="0"/>
                  <w:marBottom w:val="0"/>
                  <w:divBdr>
                    <w:top w:val="none" w:sz="0" w:space="0" w:color="auto"/>
                    <w:left w:val="none" w:sz="0" w:space="0" w:color="auto"/>
                    <w:bottom w:val="none" w:sz="0" w:space="0" w:color="auto"/>
                    <w:right w:val="none" w:sz="0" w:space="0" w:color="auto"/>
                  </w:divBdr>
                </w:div>
                <w:div w:id="72751342">
                  <w:marLeft w:val="0"/>
                  <w:marRight w:val="0"/>
                  <w:marTop w:val="0"/>
                  <w:marBottom w:val="0"/>
                  <w:divBdr>
                    <w:top w:val="none" w:sz="0" w:space="0" w:color="auto"/>
                    <w:left w:val="none" w:sz="0" w:space="0" w:color="auto"/>
                    <w:bottom w:val="none" w:sz="0" w:space="0" w:color="auto"/>
                    <w:right w:val="none" w:sz="0" w:space="0" w:color="auto"/>
                  </w:divBdr>
                  <w:divsChild>
                    <w:div w:id="119153274">
                      <w:marLeft w:val="0"/>
                      <w:marRight w:val="0"/>
                      <w:marTop w:val="0"/>
                      <w:marBottom w:val="0"/>
                      <w:divBdr>
                        <w:top w:val="none" w:sz="0" w:space="0" w:color="auto"/>
                        <w:left w:val="none" w:sz="0" w:space="0" w:color="auto"/>
                        <w:bottom w:val="none" w:sz="0" w:space="0" w:color="auto"/>
                        <w:right w:val="none" w:sz="0" w:space="0" w:color="auto"/>
                      </w:divBdr>
                    </w:div>
                    <w:div w:id="371658469">
                      <w:marLeft w:val="0"/>
                      <w:marRight w:val="0"/>
                      <w:marTop w:val="0"/>
                      <w:marBottom w:val="0"/>
                      <w:divBdr>
                        <w:top w:val="none" w:sz="0" w:space="0" w:color="auto"/>
                        <w:left w:val="none" w:sz="0" w:space="0" w:color="auto"/>
                        <w:bottom w:val="none" w:sz="0" w:space="0" w:color="auto"/>
                        <w:right w:val="none" w:sz="0" w:space="0" w:color="auto"/>
                      </w:divBdr>
                      <w:divsChild>
                        <w:div w:id="11795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02852">
                  <w:marLeft w:val="0"/>
                  <w:marRight w:val="0"/>
                  <w:marTop w:val="0"/>
                  <w:marBottom w:val="0"/>
                  <w:divBdr>
                    <w:top w:val="none" w:sz="0" w:space="0" w:color="auto"/>
                    <w:left w:val="none" w:sz="0" w:space="0" w:color="auto"/>
                    <w:bottom w:val="none" w:sz="0" w:space="0" w:color="auto"/>
                    <w:right w:val="none" w:sz="0" w:space="0" w:color="auto"/>
                  </w:divBdr>
                  <w:divsChild>
                    <w:div w:id="1939026176">
                      <w:marLeft w:val="0"/>
                      <w:marRight w:val="0"/>
                      <w:marTop w:val="0"/>
                      <w:marBottom w:val="0"/>
                      <w:divBdr>
                        <w:top w:val="none" w:sz="0" w:space="0" w:color="auto"/>
                        <w:left w:val="none" w:sz="0" w:space="0" w:color="auto"/>
                        <w:bottom w:val="none" w:sz="0" w:space="0" w:color="auto"/>
                        <w:right w:val="none" w:sz="0" w:space="0" w:color="auto"/>
                      </w:divBdr>
                    </w:div>
                    <w:div w:id="1794520315">
                      <w:marLeft w:val="0"/>
                      <w:marRight w:val="0"/>
                      <w:marTop w:val="0"/>
                      <w:marBottom w:val="0"/>
                      <w:divBdr>
                        <w:top w:val="none" w:sz="0" w:space="0" w:color="auto"/>
                        <w:left w:val="none" w:sz="0" w:space="0" w:color="auto"/>
                        <w:bottom w:val="none" w:sz="0" w:space="0" w:color="auto"/>
                        <w:right w:val="none" w:sz="0" w:space="0" w:color="auto"/>
                      </w:divBdr>
                    </w:div>
                    <w:div w:id="223756877">
                      <w:marLeft w:val="0"/>
                      <w:marRight w:val="0"/>
                      <w:marTop w:val="0"/>
                      <w:marBottom w:val="0"/>
                      <w:divBdr>
                        <w:top w:val="none" w:sz="0" w:space="0" w:color="auto"/>
                        <w:left w:val="none" w:sz="0" w:space="0" w:color="auto"/>
                        <w:bottom w:val="none" w:sz="0" w:space="0" w:color="auto"/>
                        <w:right w:val="none" w:sz="0" w:space="0" w:color="auto"/>
                      </w:divBdr>
                    </w:div>
                    <w:div w:id="561520159">
                      <w:marLeft w:val="0"/>
                      <w:marRight w:val="0"/>
                      <w:marTop w:val="0"/>
                      <w:marBottom w:val="0"/>
                      <w:divBdr>
                        <w:top w:val="none" w:sz="0" w:space="0" w:color="auto"/>
                        <w:left w:val="none" w:sz="0" w:space="0" w:color="auto"/>
                        <w:bottom w:val="none" w:sz="0" w:space="0" w:color="auto"/>
                        <w:right w:val="none" w:sz="0" w:space="0" w:color="auto"/>
                      </w:divBdr>
                    </w:div>
                    <w:div w:id="268514014">
                      <w:marLeft w:val="0"/>
                      <w:marRight w:val="0"/>
                      <w:marTop w:val="0"/>
                      <w:marBottom w:val="0"/>
                      <w:divBdr>
                        <w:top w:val="none" w:sz="0" w:space="0" w:color="auto"/>
                        <w:left w:val="none" w:sz="0" w:space="0" w:color="auto"/>
                        <w:bottom w:val="none" w:sz="0" w:space="0" w:color="auto"/>
                        <w:right w:val="none" w:sz="0" w:space="0" w:color="auto"/>
                      </w:divBdr>
                    </w:div>
                    <w:div w:id="12808027">
                      <w:marLeft w:val="0"/>
                      <w:marRight w:val="0"/>
                      <w:marTop w:val="0"/>
                      <w:marBottom w:val="0"/>
                      <w:divBdr>
                        <w:top w:val="none" w:sz="0" w:space="0" w:color="auto"/>
                        <w:left w:val="none" w:sz="0" w:space="0" w:color="auto"/>
                        <w:bottom w:val="none" w:sz="0" w:space="0" w:color="auto"/>
                        <w:right w:val="none" w:sz="0" w:space="0" w:color="auto"/>
                      </w:divBdr>
                    </w:div>
                    <w:div w:id="740370354">
                      <w:marLeft w:val="0"/>
                      <w:marRight w:val="0"/>
                      <w:marTop w:val="0"/>
                      <w:marBottom w:val="0"/>
                      <w:divBdr>
                        <w:top w:val="none" w:sz="0" w:space="0" w:color="auto"/>
                        <w:left w:val="none" w:sz="0" w:space="0" w:color="auto"/>
                        <w:bottom w:val="none" w:sz="0" w:space="0" w:color="auto"/>
                        <w:right w:val="none" w:sz="0" w:space="0" w:color="auto"/>
                      </w:divBdr>
                    </w:div>
                    <w:div w:id="1647466848">
                      <w:marLeft w:val="0"/>
                      <w:marRight w:val="0"/>
                      <w:marTop w:val="0"/>
                      <w:marBottom w:val="0"/>
                      <w:divBdr>
                        <w:top w:val="none" w:sz="0" w:space="0" w:color="auto"/>
                        <w:left w:val="none" w:sz="0" w:space="0" w:color="auto"/>
                        <w:bottom w:val="none" w:sz="0" w:space="0" w:color="auto"/>
                        <w:right w:val="none" w:sz="0" w:space="0" w:color="auto"/>
                      </w:divBdr>
                    </w:div>
                    <w:div w:id="611135729">
                      <w:marLeft w:val="0"/>
                      <w:marRight w:val="0"/>
                      <w:marTop w:val="0"/>
                      <w:marBottom w:val="0"/>
                      <w:divBdr>
                        <w:top w:val="none" w:sz="0" w:space="0" w:color="auto"/>
                        <w:left w:val="none" w:sz="0" w:space="0" w:color="auto"/>
                        <w:bottom w:val="none" w:sz="0" w:space="0" w:color="auto"/>
                        <w:right w:val="none" w:sz="0" w:space="0" w:color="auto"/>
                      </w:divBdr>
                      <w:divsChild>
                        <w:div w:id="1394547538">
                          <w:marLeft w:val="0"/>
                          <w:marRight w:val="0"/>
                          <w:marTop w:val="0"/>
                          <w:marBottom w:val="0"/>
                          <w:divBdr>
                            <w:top w:val="none" w:sz="0" w:space="0" w:color="auto"/>
                            <w:left w:val="none" w:sz="0" w:space="0" w:color="auto"/>
                            <w:bottom w:val="none" w:sz="0" w:space="0" w:color="auto"/>
                            <w:right w:val="none" w:sz="0" w:space="0" w:color="auto"/>
                          </w:divBdr>
                        </w:div>
                      </w:divsChild>
                    </w:div>
                    <w:div w:id="534849238">
                      <w:marLeft w:val="0"/>
                      <w:marRight w:val="0"/>
                      <w:marTop w:val="0"/>
                      <w:marBottom w:val="0"/>
                      <w:divBdr>
                        <w:top w:val="none" w:sz="0" w:space="0" w:color="auto"/>
                        <w:left w:val="none" w:sz="0" w:space="0" w:color="auto"/>
                        <w:bottom w:val="none" w:sz="0" w:space="0" w:color="auto"/>
                        <w:right w:val="none" w:sz="0" w:space="0" w:color="auto"/>
                      </w:divBdr>
                    </w:div>
                    <w:div w:id="2136289590">
                      <w:marLeft w:val="0"/>
                      <w:marRight w:val="0"/>
                      <w:marTop w:val="0"/>
                      <w:marBottom w:val="0"/>
                      <w:divBdr>
                        <w:top w:val="none" w:sz="0" w:space="0" w:color="auto"/>
                        <w:left w:val="none" w:sz="0" w:space="0" w:color="auto"/>
                        <w:bottom w:val="none" w:sz="0" w:space="0" w:color="auto"/>
                        <w:right w:val="none" w:sz="0" w:space="0" w:color="auto"/>
                      </w:divBdr>
                    </w:div>
                    <w:div w:id="1780949335">
                      <w:marLeft w:val="0"/>
                      <w:marRight w:val="0"/>
                      <w:marTop w:val="0"/>
                      <w:marBottom w:val="0"/>
                      <w:divBdr>
                        <w:top w:val="none" w:sz="0" w:space="0" w:color="auto"/>
                        <w:left w:val="none" w:sz="0" w:space="0" w:color="auto"/>
                        <w:bottom w:val="none" w:sz="0" w:space="0" w:color="auto"/>
                        <w:right w:val="none" w:sz="0" w:space="0" w:color="auto"/>
                      </w:divBdr>
                    </w:div>
                    <w:div w:id="506751414">
                      <w:marLeft w:val="0"/>
                      <w:marRight w:val="0"/>
                      <w:marTop w:val="0"/>
                      <w:marBottom w:val="0"/>
                      <w:divBdr>
                        <w:top w:val="none" w:sz="0" w:space="0" w:color="auto"/>
                        <w:left w:val="none" w:sz="0" w:space="0" w:color="auto"/>
                        <w:bottom w:val="none" w:sz="0" w:space="0" w:color="auto"/>
                        <w:right w:val="none" w:sz="0" w:space="0" w:color="auto"/>
                      </w:divBdr>
                    </w:div>
                    <w:div w:id="298724556">
                      <w:marLeft w:val="0"/>
                      <w:marRight w:val="0"/>
                      <w:marTop w:val="0"/>
                      <w:marBottom w:val="0"/>
                      <w:divBdr>
                        <w:top w:val="none" w:sz="0" w:space="0" w:color="auto"/>
                        <w:left w:val="none" w:sz="0" w:space="0" w:color="auto"/>
                        <w:bottom w:val="none" w:sz="0" w:space="0" w:color="auto"/>
                        <w:right w:val="none" w:sz="0" w:space="0" w:color="auto"/>
                      </w:divBdr>
                    </w:div>
                    <w:div w:id="177306741">
                      <w:marLeft w:val="0"/>
                      <w:marRight w:val="0"/>
                      <w:marTop w:val="0"/>
                      <w:marBottom w:val="0"/>
                      <w:divBdr>
                        <w:top w:val="none" w:sz="0" w:space="0" w:color="auto"/>
                        <w:left w:val="none" w:sz="0" w:space="0" w:color="auto"/>
                        <w:bottom w:val="none" w:sz="0" w:space="0" w:color="auto"/>
                        <w:right w:val="none" w:sz="0" w:space="0" w:color="auto"/>
                      </w:divBdr>
                      <w:divsChild>
                        <w:div w:id="437601612">
                          <w:marLeft w:val="0"/>
                          <w:marRight w:val="0"/>
                          <w:marTop w:val="0"/>
                          <w:marBottom w:val="0"/>
                          <w:divBdr>
                            <w:top w:val="none" w:sz="0" w:space="0" w:color="auto"/>
                            <w:left w:val="none" w:sz="0" w:space="0" w:color="auto"/>
                            <w:bottom w:val="none" w:sz="0" w:space="0" w:color="auto"/>
                            <w:right w:val="none" w:sz="0" w:space="0" w:color="auto"/>
                          </w:divBdr>
                        </w:div>
                      </w:divsChild>
                    </w:div>
                    <w:div w:id="1182554272">
                      <w:marLeft w:val="0"/>
                      <w:marRight w:val="0"/>
                      <w:marTop w:val="0"/>
                      <w:marBottom w:val="0"/>
                      <w:divBdr>
                        <w:top w:val="none" w:sz="0" w:space="0" w:color="auto"/>
                        <w:left w:val="none" w:sz="0" w:space="0" w:color="auto"/>
                        <w:bottom w:val="none" w:sz="0" w:space="0" w:color="auto"/>
                        <w:right w:val="none" w:sz="0" w:space="0" w:color="auto"/>
                      </w:divBdr>
                    </w:div>
                    <w:div w:id="631250962">
                      <w:marLeft w:val="0"/>
                      <w:marRight w:val="0"/>
                      <w:marTop w:val="0"/>
                      <w:marBottom w:val="0"/>
                      <w:divBdr>
                        <w:top w:val="none" w:sz="0" w:space="0" w:color="auto"/>
                        <w:left w:val="none" w:sz="0" w:space="0" w:color="auto"/>
                        <w:bottom w:val="none" w:sz="0" w:space="0" w:color="auto"/>
                        <w:right w:val="none" w:sz="0" w:space="0" w:color="auto"/>
                      </w:divBdr>
                    </w:div>
                    <w:div w:id="1721585387">
                      <w:marLeft w:val="0"/>
                      <w:marRight w:val="0"/>
                      <w:marTop w:val="0"/>
                      <w:marBottom w:val="0"/>
                      <w:divBdr>
                        <w:top w:val="none" w:sz="0" w:space="0" w:color="auto"/>
                        <w:left w:val="none" w:sz="0" w:space="0" w:color="auto"/>
                        <w:bottom w:val="none" w:sz="0" w:space="0" w:color="auto"/>
                        <w:right w:val="none" w:sz="0" w:space="0" w:color="auto"/>
                      </w:divBdr>
                    </w:div>
                    <w:div w:id="916013814">
                      <w:marLeft w:val="0"/>
                      <w:marRight w:val="0"/>
                      <w:marTop w:val="0"/>
                      <w:marBottom w:val="0"/>
                      <w:divBdr>
                        <w:top w:val="none" w:sz="0" w:space="0" w:color="auto"/>
                        <w:left w:val="none" w:sz="0" w:space="0" w:color="auto"/>
                        <w:bottom w:val="none" w:sz="0" w:space="0" w:color="auto"/>
                        <w:right w:val="none" w:sz="0" w:space="0" w:color="auto"/>
                      </w:divBdr>
                      <w:divsChild>
                        <w:div w:id="664239785">
                          <w:marLeft w:val="0"/>
                          <w:marRight w:val="0"/>
                          <w:marTop w:val="0"/>
                          <w:marBottom w:val="0"/>
                          <w:divBdr>
                            <w:top w:val="none" w:sz="0" w:space="0" w:color="auto"/>
                            <w:left w:val="none" w:sz="0" w:space="0" w:color="auto"/>
                            <w:bottom w:val="none" w:sz="0" w:space="0" w:color="auto"/>
                            <w:right w:val="none" w:sz="0" w:space="0" w:color="auto"/>
                          </w:divBdr>
                        </w:div>
                      </w:divsChild>
                    </w:div>
                    <w:div w:id="38407560">
                      <w:marLeft w:val="0"/>
                      <w:marRight w:val="0"/>
                      <w:marTop w:val="0"/>
                      <w:marBottom w:val="0"/>
                      <w:divBdr>
                        <w:top w:val="none" w:sz="0" w:space="0" w:color="auto"/>
                        <w:left w:val="none" w:sz="0" w:space="0" w:color="auto"/>
                        <w:bottom w:val="none" w:sz="0" w:space="0" w:color="auto"/>
                        <w:right w:val="none" w:sz="0" w:space="0" w:color="auto"/>
                      </w:divBdr>
                      <w:divsChild>
                        <w:div w:id="1881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36512">
                  <w:marLeft w:val="0"/>
                  <w:marRight w:val="0"/>
                  <w:marTop w:val="0"/>
                  <w:marBottom w:val="0"/>
                  <w:divBdr>
                    <w:top w:val="none" w:sz="0" w:space="0" w:color="auto"/>
                    <w:left w:val="none" w:sz="0" w:space="0" w:color="auto"/>
                    <w:bottom w:val="none" w:sz="0" w:space="0" w:color="auto"/>
                    <w:right w:val="none" w:sz="0" w:space="0" w:color="auto"/>
                  </w:divBdr>
                  <w:divsChild>
                    <w:div w:id="966814039">
                      <w:marLeft w:val="0"/>
                      <w:marRight w:val="0"/>
                      <w:marTop w:val="0"/>
                      <w:marBottom w:val="0"/>
                      <w:divBdr>
                        <w:top w:val="none" w:sz="0" w:space="0" w:color="auto"/>
                        <w:left w:val="none" w:sz="0" w:space="0" w:color="auto"/>
                        <w:bottom w:val="none" w:sz="0" w:space="0" w:color="auto"/>
                        <w:right w:val="none" w:sz="0" w:space="0" w:color="auto"/>
                      </w:divBdr>
                      <w:divsChild>
                        <w:div w:id="939602205">
                          <w:marLeft w:val="0"/>
                          <w:marRight w:val="0"/>
                          <w:marTop w:val="0"/>
                          <w:marBottom w:val="0"/>
                          <w:divBdr>
                            <w:top w:val="none" w:sz="0" w:space="0" w:color="auto"/>
                            <w:left w:val="none" w:sz="0" w:space="0" w:color="auto"/>
                            <w:bottom w:val="none" w:sz="0" w:space="0" w:color="auto"/>
                            <w:right w:val="none" w:sz="0" w:space="0" w:color="auto"/>
                          </w:divBdr>
                        </w:div>
                      </w:divsChild>
                    </w:div>
                    <w:div w:id="1273972839">
                      <w:marLeft w:val="0"/>
                      <w:marRight w:val="0"/>
                      <w:marTop w:val="0"/>
                      <w:marBottom w:val="0"/>
                      <w:divBdr>
                        <w:top w:val="none" w:sz="0" w:space="0" w:color="auto"/>
                        <w:left w:val="none" w:sz="0" w:space="0" w:color="auto"/>
                        <w:bottom w:val="none" w:sz="0" w:space="0" w:color="auto"/>
                        <w:right w:val="none" w:sz="0" w:space="0" w:color="auto"/>
                      </w:divBdr>
                    </w:div>
                    <w:div w:id="1858691969">
                      <w:marLeft w:val="0"/>
                      <w:marRight w:val="0"/>
                      <w:marTop w:val="0"/>
                      <w:marBottom w:val="0"/>
                      <w:divBdr>
                        <w:top w:val="none" w:sz="0" w:space="0" w:color="auto"/>
                        <w:left w:val="none" w:sz="0" w:space="0" w:color="auto"/>
                        <w:bottom w:val="none" w:sz="0" w:space="0" w:color="auto"/>
                        <w:right w:val="none" w:sz="0" w:space="0" w:color="auto"/>
                      </w:divBdr>
                      <w:divsChild>
                        <w:div w:id="785005572">
                          <w:marLeft w:val="0"/>
                          <w:marRight w:val="0"/>
                          <w:marTop w:val="0"/>
                          <w:marBottom w:val="0"/>
                          <w:divBdr>
                            <w:top w:val="none" w:sz="0" w:space="0" w:color="auto"/>
                            <w:left w:val="none" w:sz="0" w:space="0" w:color="auto"/>
                            <w:bottom w:val="none" w:sz="0" w:space="0" w:color="auto"/>
                            <w:right w:val="none" w:sz="0" w:space="0" w:color="auto"/>
                          </w:divBdr>
                        </w:div>
                        <w:div w:id="288128814">
                          <w:marLeft w:val="0"/>
                          <w:marRight w:val="0"/>
                          <w:marTop w:val="0"/>
                          <w:marBottom w:val="0"/>
                          <w:divBdr>
                            <w:top w:val="none" w:sz="0" w:space="0" w:color="auto"/>
                            <w:left w:val="none" w:sz="0" w:space="0" w:color="auto"/>
                            <w:bottom w:val="none" w:sz="0" w:space="0" w:color="auto"/>
                            <w:right w:val="none" w:sz="0" w:space="0" w:color="auto"/>
                          </w:divBdr>
                        </w:div>
                        <w:div w:id="1075207681">
                          <w:marLeft w:val="0"/>
                          <w:marRight w:val="0"/>
                          <w:marTop w:val="0"/>
                          <w:marBottom w:val="0"/>
                          <w:divBdr>
                            <w:top w:val="none" w:sz="0" w:space="0" w:color="auto"/>
                            <w:left w:val="none" w:sz="0" w:space="0" w:color="auto"/>
                            <w:bottom w:val="none" w:sz="0" w:space="0" w:color="auto"/>
                            <w:right w:val="none" w:sz="0" w:space="0" w:color="auto"/>
                          </w:divBdr>
                        </w:div>
                        <w:div w:id="1875772853">
                          <w:marLeft w:val="0"/>
                          <w:marRight w:val="0"/>
                          <w:marTop w:val="0"/>
                          <w:marBottom w:val="0"/>
                          <w:divBdr>
                            <w:top w:val="none" w:sz="0" w:space="0" w:color="auto"/>
                            <w:left w:val="none" w:sz="0" w:space="0" w:color="auto"/>
                            <w:bottom w:val="none" w:sz="0" w:space="0" w:color="auto"/>
                            <w:right w:val="none" w:sz="0" w:space="0" w:color="auto"/>
                          </w:divBdr>
                        </w:div>
                      </w:divsChild>
                    </w:div>
                    <w:div w:id="1705982439">
                      <w:marLeft w:val="0"/>
                      <w:marRight w:val="0"/>
                      <w:marTop w:val="0"/>
                      <w:marBottom w:val="0"/>
                      <w:divBdr>
                        <w:top w:val="none" w:sz="0" w:space="0" w:color="auto"/>
                        <w:left w:val="none" w:sz="0" w:space="0" w:color="auto"/>
                        <w:bottom w:val="none" w:sz="0" w:space="0" w:color="auto"/>
                        <w:right w:val="none" w:sz="0" w:space="0" w:color="auto"/>
                      </w:divBdr>
                    </w:div>
                    <w:div w:id="1400177009">
                      <w:marLeft w:val="0"/>
                      <w:marRight w:val="0"/>
                      <w:marTop w:val="0"/>
                      <w:marBottom w:val="0"/>
                      <w:divBdr>
                        <w:top w:val="none" w:sz="0" w:space="0" w:color="auto"/>
                        <w:left w:val="none" w:sz="0" w:space="0" w:color="auto"/>
                        <w:bottom w:val="none" w:sz="0" w:space="0" w:color="auto"/>
                        <w:right w:val="none" w:sz="0" w:space="0" w:color="auto"/>
                      </w:divBdr>
                      <w:divsChild>
                        <w:div w:id="1812361279">
                          <w:marLeft w:val="0"/>
                          <w:marRight w:val="0"/>
                          <w:marTop w:val="0"/>
                          <w:marBottom w:val="0"/>
                          <w:divBdr>
                            <w:top w:val="none" w:sz="0" w:space="0" w:color="auto"/>
                            <w:left w:val="none" w:sz="0" w:space="0" w:color="auto"/>
                            <w:bottom w:val="none" w:sz="0" w:space="0" w:color="auto"/>
                            <w:right w:val="none" w:sz="0" w:space="0" w:color="auto"/>
                          </w:divBdr>
                        </w:div>
                      </w:divsChild>
                    </w:div>
                    <w:div w:id="1102459118">
                      <w:marLeft w:val="0"/>
                      <w:marRight w:val="0"/>
                      <w:marTop w:val="0"/>
                      <w:marBottom w:val="0"/>
                      <w:divBdr>
                        <w:top w:val="none" w:sz="0" w:space="0" w:color="auto"/>
                        <w:left w:val="none" w:sz="0" w:space="0" w:color="auto"/>
                        <w:bottom w:val="none" w:sz="0" w:space="0" w:color="auto"/>
                        <w:right w:val="none" w:sz="0" w:space="0" w:color="auto"/>
                      </w:divBdr>
                      <w:divsChild>
                        <w:div w:id="1360348764">
                          <w:marLeft w:val="0"/>
                          <w:marRight w:val="0"/>
                          <w:marTop w:val="0"/>
                          <w:marBottom w:val="0"/>
                          <w:divBdr>
                            <w:top w:val="none" w:sz="0" w:space="0" w:color="auto"/>
                            <w:left w:val="none" w:sz="0" w:space="0" w:color="auto"/>
                            <w:bottom w:val="none" w:sz="0" w:space="0" w:color="auto"/>
                            <w:right w:val="none" w:sz="0" w:space="0" w:color="auto"/>
                          </w:divBdr>
                        </w:div>
                      </w:divsChild>
                    </w:div>
                    <w:div w:id="1300115164">
                      <w:marLeft w:val="0"/>
                      <w:marRight w:val="0"/>
                      <w:marTop w:val="0"/>
                      <w:marBottom w:val="0"/>
                      <w:divBdr>
                        <w:top w:val="none" w:sz="0" w:space="0" w:color="auto"/>
                        <w:left w:val="none" w:sz="0" w:space="0" w:color="auto"/>
                        <w:bottom w:val="none" w:sz="0" w:space="0" w:color="auto"/>
                        <w:right w:val="none" w:sz="0" w:space="0" w:color="auto"/>
                      </w:divBdr>
                      <w:divsChild>
                        <w:div w:id="785151386">
                          <w:marLeft w:val="0"/>
                          <w:marRight w:val="0"/>
                          <w:marTop w:val="0"/>
                          <w:marBottom w:val="0"/>
                          <w:divBdr>
                            <w:top w:val="none" w:sz="0" w:space="0" w:color="auto"/>
                            <w:left w:val="none" w:sz="0" w:space="0" w:color="auto"/>
                            <w:bottom w:val="none" w:sz="0" w:space="0" w:color="auto"/>
                            <w:right w:val="none" w:sz="0" w:space="0" w:color="auto"/>
                          </w:divBdr>
                        </w:div>
                      </w:divsChild>
                    </w:div>
                    <w:div w:id="1979408869">
                      <w:marLeft w:val="0"/>
                      <w:marRight w:val="0"/>
                      <w:marTop w:val="0"/>
                      <w:marBottom w:val="0"/>
                      <w:divBdr>
                        <w:top w:val="none" w:sz="0" w:space="0" w:color="auto"/>
                        <w:left w:val="none" w:sz="0" w:space="0" w:color="auto"/>
                        <w:bottom w:val="none" w:sz="0" w:space="0" w:color="auto"/>
                        <w:right w:val="none" w:sz="0" w:space="0" w:color="auto"/>
                      </w:divBdr>
                      <w:divsChild>
                        <w:div w:id="1099716337">
                          <w:marLeft w:val="0"/>
                          <w:marRight w:val="0"/>
                          <w:marTop w:val="0"/>
                          <w:marBottom w:val="0"/>
                          <w:divBdr>
                            <w:top w:val="none" w:sz="0" w:space="0" w:color="auto"/>
                            <w:left w:val="none" w:sz="0" w:space="0" w:color="auto"/>
                            <w:bottom w:val="none" w:sz="0" w:space="0" w:color="auto"/>
                            <w:right w:val="none" w:sz="0" w:space="0" w:color="auto"/>
                          </w:divBdr>
                        </w:div>
                      </w:divsChild>
                    </w:div>
                    <w:div w:id="510800019">
                      <w:marLeft w:val="0"/>
                      <w:marRight w:val="0"/>
                      <w:marTop w:val="0"/>
                      <w:marBottom w:val="0"/>
                      <w:divBdr>
                        <w:top w:val="none" w:sz="0" w:space="0" w:color="auto"/>
                        <w:left w:val="none" w:sz="0" w:space="0" w:color="auto"/>
                        <w:bottom w:val="none" w:sz="0" w:space="0" w:color="auto"/>
                        <w:right w:val="none" w:sz="0" w:space="0" w:color="auto"/>
                      </w:divBdr>
                      <w:divsChild>
                        <w:div w:id="590087896">
                          <w:marLeft w:val="0"/>
                          <w:marRight w:val="0"/>
                          <w:marTop w:val="0"/>
                          <w:marBottom w:val="0"/>
                          <w:divBdr>
                            <w:top w:val="none" w:sz="0" w:space="0" w:color="auto"/>
                            <w:left w:val="none" w:sz="0" w:space="0" w:color="auto"/>
                            <w:bottom w:val="none" w:sz="0" w:space="0" w:color="auto"/>
                            <w:right w:val="none" w:sz="0" w:space="0" w:color="auto"/>
                          </w:divBdr>
                        </w:div>
                      </w:divsChild>
                    </w:div>
                    <w:div w:id="1808232495">
                      <w:marLeft w:val="0"/>
                      <w:marRight w:val="0"/>
                      <w:marTop w:val="0"/>
                      <w:marBottom w:val="0"/>
                      <w:divBdr>
                        <w:top w:val="none" w:sz="0" w:space="0" w:color="auto"/>
                        <w:left w:val="none" w:sz="0" w:space="0" w:color="auto"/>
                        <w:bottom w:val="none" w:sz="0" w:space="0" w:color="auto"/>
                        <w:right w:val="none" w:sz="0" w:space="0" w:color="auto"/>
                      </w:divBdr>
                      <w:divsChild>
                        <w:div w:id="261498822">
                          <w:marLeft w:val="0"/>
                          <w:marRight w:val="0"/>
                          <w:marTop w:val="0"/>
                          <w:marBottom w:val="0"/>
                          <w:divBdr>
                            <w:top w:val="none" w:sz="0" w:space="0" w:color="auto"/>
                            <w:left w:val="none" w:sz="0" w:space="0" w:color="auto"/>
                            <w:bottom w:val="none" w:sz="0" w:space="0" w:color="auto"/>
                            <w:right w:val="none" w:sz="0" w:space="0" w:color="auto"/>
                          </w:divBdr>
                        </w:div>
                      </w:divsChild>
                    </w:div>
                    <w:div w:id="1585604349">
                      <w:marLeft w:val="0"/>
                      <w:marRight w:val="0"/>
                      <w:marTop w:val="0"/>
                      <w:marBottom w:val="0"/>
                      <w:divBdr>
                        <w:top w:val="none" w:sz="0" w:space="0" w:color="auto"/>
                        <w:left w:val="none" w:sz="0" w:space="0" w:color="auto"/>
                        <w:bottom w:val="none" w:sz="0" w:space="0" w:color="auto"/>
                        <w:right w:val="none" w:sz="0" w:space="0" w:color="auto"/>
                      </w:divBdr>
                      <w:divsChild>
                        <w:div w:id="1690059917">
                          <w:marLeft w:val="0"/>
                          <w:marRight w:val="0"/>
                          <w:marTop w:val="0"/>
                          <w:marBottom w:val="0"/>
                          <w:divBdr>
                            <w:top w:val="none" w:sz="0" w:space="0" w:color="auto"/>
                            <w:left w:val="none" w:sz="0" w:space="0" w:color="auto"/>
                            <w:bottom w:val="none" w:sz="0" w:space="0" w:color="auto"/>
                            <w:right w:val="none" w:sz="0" w:space="0" w:color="auto"/>
                          </w:divBdr>
                        </w:div>
                      </w:divsChild>
                    </w:div>
                    <w:div w:id="1670405218">
                      <w:marLeft w:val="0"/>
                      <w:marRight w:val="0"/>
                      <w:marTop w:val="0"/>
                      <w:marBottom w:val="0"/>
                      <w:divBdr>
                        <w:top w:val="none" w:sz="0" w:space="0" w:color="auto"/>
                        <w:left w:val="none" w:sz="0" w:space="0" w:color="auto"/>
                        <w:bottom w:val="none" w:sz="0" w:space="0" w:color="auto"/>
                        <w:right w:val="none" w:sz="0" w:space="0" w:color="auto"/>
                      </w:divBdr>
                      <w:divsChild>
                        <w:div w:id="731851124">
                          <w:marLeft w:val="0"/>
                          <w:marRight w:val="0"/>
                          <w:marTop w:val="0"/>
                          <w:marBottom w:val="0"/>
                          <w:divBdr>
                            <w:top w:val="none" w:sz="0" w:space="0" w:color="auto"/>
                            <w:left w:val="none" w:sz="0" w:space="0" w:color="auto"/>
                            <w:bottom w:val="none" w:sz="0" w:space="0" w:color="auto"/>
                            <w:right w:val="none" w:sz="0" w:space="0" w:color="auto"/>
                          </w:divBdr>
                        </w:div>
                      </w:divsChild>
                    </w:div>
                    <w:div w:id="906065545">
                      <w:marLeft w:val="0"/>
                      <w:marRight w:val="0"/>
                      <w:marTop w:val="0"/>
                      <w:marBottom w:val="0"/>
                      <w:divBdr>
                        <w:top w:val="none" w:sz="0" w:space="0" w:color="auto"/>
                        <w:left w:val="none" w:sz="0" w:space="0" w:color="auto"/>
                        <w:bottom w:val="none" w:sz="0" w:space="0" w:color="auto"/>
                        <w:right w:val="none" w:sz="0" w:space="0" w:color="auto"/>
                      </w:divBdr>
                    </w:div>
                  </w:divsChild>
                </w:div>
                <w:div w:id="1733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70466462/" TargetMode="External"/><Relationship Id="rId21" Type="http://schemas.openxmlformats.org/officeDocument/2006/relationships/hyperlink" Target="http://base.garant.ru/70466462/" TargetMode="External"/><Relationship Id="rId42" Type="http://schemas.openxmlformats.org/officeDocument/2006/relationships/hyperlink" Target="http://base.garant.ru/70466462/" TargetMode="External"/><Relationship Id="rId47" Type="http://schemas.openxmlformats.org/officeDocument/2006/relationships/hyperlink" Target="http://base.garant.ru/70466462/" TargetMode="External"/><Relationship Id="rId63" Type="http://schemas.openxmlformats.org/officeDocument/2006/relationships/hyperlink" Target="http://base.garant.ru/71162640/" TargetMode="External"/><Relationship Id="rId68" Type="http://schemas.openxmlformats.org/officeDocument/2006/relationships/hyperlink" Target="http://base.garant.ru/70466462/" TargetMode="External"/><Relationship Id="rId84" Type="http://schemas.openxmlformats.org/officeDocument/2006/relationships/hyperlink" Target="http://base.garant.ru/70291362/7/" TargetMode="External"/><Relationship Id="rId89" Type="http://schemas.openxmlformats.org/officeDocument/2006/relationships/hyperlink" Target="http://base.garant.ru/12183577/" TargetMode="External"/><Relationship Id="rId7" Type="http://schemas.openxmlformats.org/officeDocument/2006/relationships/image" Target="media/image2.jpeg"/><Relationship Id="rId71" Type="http://schemas.openxmlformats.org/officeDocument/2006/relationships/hyperlink" Target="http://base.garant.ru/70291362/7/" TargetMode="External"/><Relationship Id="rId92" Type="http://schemas.openxmlformats.org/officeDocument/2006/relationships/hyperlink" Target="http://base.garant.ru/70111370/" TargetMode="External"/><Relationship Id="rId2" Type="http://schemas.openxmlformats.org/officeDocument/2006/relationships/styles" Target="styles.xml"/><Relationship Id="rId16" Type="http://schemas.openxmlformats.org/officeDocument/2006/relationships/hyperlink" Target="http://base.garant.ru/57402423/" TargetMode="External"/><Relationship Id="rId29" Type="http://schemas.openxmlformats.org/officeDocument/2006/relationships/hyperlink" Target="http://base.garant.ru/70466462/" TargetMode="External"/><Relationship Id="rId11" Type="http://schemas.openxmlformats.org/officeDocument/2006/relationships/hyperlink" Target="http://base.garant.ru/70466462/" TargetMode="External"/><Relationship Id="rId24" Type="http://schemas.openxmlformats.org/officeDocument/2006/relationships/hyperlink" Target="http://base.garant.ru/71162640/" TargetMode="External"/><Relationship Id="rId32" Type="http://schemas.openxmlformats.org/officeDocument/2006/relationships/hyperlink" Target="http://base.garant.ru/71162640/" TargetMode="External"/><Relationship Id="rId37" Type="http://schemas.openxmlformats.org/officeDocument/2006/relationships/hyperlink" Target="http://base.garant.ru/70466462/" TargetMode="External"/><Relationship Id="rId40" Type="http://schemas.openxmlformats.org/officeDocument/2006/relationships/hyperlink" Target="http://base.garant.ru/70466462/" TargetMode="External"/><Relationship Id="rId45" Type="http://schemas.openxmlformats.org/officeDocument/2006/relationships/hyperlink" Target="http://base.garant.ru/71162640/" TargetMode="External"/><Relationship Id="rId53" Type="http://schemas.openxmlformats.org/officeDocument/2006/relationships/hyperlink" Target="http://base.garant.ru/71162640/" TargetMode="External"/><Relationship Id="rId58" Type="http://schemas.openxmlformats.org/officeDocument/2006/relationships/hyperlink" Target="http://base.garant.ru/57402423/" TargetMode="External"/><Relationship Id="rId66" Type="http://schemas.openxmlformats.org/officeDocument/2006/relationships/hyperlink" Target="http://base.garant.ru/57402423/" TargetMode="External"/><Relationship Id="rId74" Type="http://schemas.openxmlformats.org/officeDocument/2006/relationships/hyperlink" Target="http://base.garant.ru/70291362/2/" TargetMode="External"/><Relationship Id="rId79" Type="http://schemas.openxmlformats.org/officeDocument/2006/relationships/hyperlink" Target="http://base.garant.ru/70291362/2/" TargetMode="External"/><Relationship Id="rId87" Type="http://schemas.openxmlformats.org/officeDocument/2006/relationships/hyperlink" Target="http://base.garant.ru/70111370/" TargetMode="External"/><Relationship Id="rId102" Type="http://schemas.openxmlformats.org/officeDocument/2006/relationships/fontTable" Target="fontTable.xml"/><Relationship Id="rId5" Type="http://schemas.openxmlformats.org/officeDocument/2006/relationships/hyperlink" Target="http://base.garant.ru/70466462/" TargetMode="External"/><Relationship Id="rId61" Type="http://schemas.openxmlformats.org/officeDocument/2006/relationships/hyperlink" Target="http://base.garant.ru/71162640/" TargetMode="External"/><Relationship Id="rId82" Type="http://schemas.openxmlformats.org/officeDocument/2006/relationships/hyperlink" Target="http://base.garant.ru/70291362/2/" TargetMode="External"/><Relationship Id="rId90" Type="http://schemas.openxmlformats.org/officeDocument/2006/relationships/hyperlink" Target="http://base.garant.ru/12183577/" TargetMode="External"/><Relationship Id="rId95" Type="http://schemas.openxmlformats.org/officeDocument/2006/relationships/hyperlink" Target="http://base.garant.ru/70291362/6/" TargetMode="External"/><Relationship Id="rId19" Type="http://schemas.openxmlformats.org/officeDocument/2006/relationships/hyperlink" Target="http://base.garant.ru/70466462/" TargetMode="External"/><Relationship Id="rId14" Type="http://schemas.openxmlformats.org/officeDocument/2006/relationships/hyperlink" Target="http://base.garant.ru/70466462/" TargetMode="External"/><Relationship Id="rId22" Type="http://schemas.openxmlformats.org/officeDocument/2006/relationships/hyperlink" Target="http://base.garant.ru/70466462/" TargetMode="External"/><Relationship Id="rId27" Type="http://schemas.openxmlformats.org/officeDocument/2006/relationships/hyperlink" Target="http://base.garant.ru/70466462/" TargetMode="External"/><Relationship Id="rId30" Type="http://schemas.openxmlformats.org/officeDocument/2006/relationships/hyperlink" Target="http://base.garant.ru/70466462/" TargetMode="External"/><Relationship Id="rId35" Type="http://schemas.openxmlformats.org/officeDocument/2006/relationships/hyperlink" Target="http://base.garant.ru/70466462/" TargetMode="External"/><Relationship Id="rId43" Type="http://schemas.openxmlformats.org/officeDocument/2006/relationships/hyperlink" Target="http://base.garant.ru/10164072/3/" TargetMode="External"/><Relationship Id="rId48" Type="http://schemas.openxmlformats.org/officeDocument/2006/relationships/hyperlink" Target="http://base.garant.ru/71162640/" TargetMode="External"/><Relationship Id="rId56" Type="http://schemas.openxmlformats.org/officeDocument/2006/relationships/hyperlink" Target="http://base.garant.ru/57402423/" TargetMode="External"/><Relationship Id="rId64" Type="http://schemas.openxmlformats.org/officeDocument/2006/relationships/hyperlink" Target="http://base.garant.ru/57402423/" TargetMode="External"/><Relationship Id="rId69" Type="http://schemas.openxmlformats.org/officeDocument/2006/relationships/hyperlink" Target="http://base.garant.ru/71162640/" TargetMode="External"/><Relationship Id="rId77" Type="http://schemas.openxmlformats.org/officeDocument/2006/relationships/hyperlink" Target="http://base.garant.ru/70291362/2/" TargetMode="External"/><Relationship Id="rId100" Type="http://schemas.openxmlformats.org/officeDocument/2006/relationships/hyperlink" Target="http://base.garant.ru/70291362/4/" TargetMode="External"/><Relationship Id="rId8" Type="http://schemas.openxmlformats.org/officeDocument/2006/relationships/hyperlink" Target="http://base.garant.ru/70466462/" TargetMode="External"/><Relationship Id="rId51" Type="http://schemas.openxmlformats.org/officeDocument/2006/relationships/hyperlink" Target="http://base.garant.ru/71162640/" TargetMode="External"/><Relationship Id="rId72" Type="http://schemas.openxmlformats.org/officeDocument/2006/relationships/hyperlink" Target="http://base.garant.ru/70291362/7/" TargetMode="External"/><Relationship Id="rId80" Type="http://schemas.openxmlformats.org/officeDocument/2006/relationships/hyperlink" Target="http://base.garant.ru/70291362/2/" TargetMode="External"/><Relationship Id="rId85" Type="http://schemas.openxmlformats.org/officeDocument/2006/relationships/hyperlink" Target="http://base.garant.ru/12183577/" TargetMode="External"/><Relationship Id="rId93" Type="http://schemas.openxmlformats.org/officeDocument/2006/relationships/hyperlink" Target="http://base.garant.ru/70625952/" TargetMode="External"/><Relationship Id="rId98" Type="http://schemas.openxmlformats.org/officeDocument/2006/relationships/hyperlink" Target="http://base.garant.ru/70291362/1/" TargetMode="External"/><Relationship Id="rId3" Type="http://schemas.openxmlformats.org/officeDocument/2006/relationships/settings" Target="settings.xml"/><Relationship Id="rId12" Type="http://schemas.openxmlformats.org/officeDocument/2006/relationships/hyperlink" Target="http://base.garant.ru/70291362/2/" TargetMode="External"/><Relationship Id="rId17" Type="http://schemas.openxmlformats.org/officeDocument/2006/relationships/hyperlink" Target="http://base.garant.ru/70466462/" TargetMode="External"/><Relationship Id="rId25" Type="http://schemas.openxmlformats.org/officeDocument/2006/relationships/hyperlink" Target="http://base.garant.ru/70466462/" TargetMode="External"/><Relationship Id="rId33" Type="http://schemas.openxmlformats.org/officeDocument/2006/relationships/hyperlink" Target="http://base.garant.ru/57402423/" TargetMode="External"/><Relationship Id="rId38" Type="http://schemas.openxmlformats.org/officeDocument/2006/relationships/hyperlink" Target="http://base.garant.ru/71162640/" TargetMode="External"/><Relationship Id="rId46" Type="http://schemas.openxmlformats.org/officeDocument/2006/relationships/hyperlink" Target="http://base.garant.ru/57402423/" TargetMode="External"/><Relationship Id="rId59" Type="http://schemas.openxmlformats.org/officeDocument/2006/relationships/hyperlink" Target="http://base.garant.ru/71162640/" TargetMode="External"/><Relationship Id="rId67" Type="http://schemas.openxmlformats.org/officeDocument/2006/relationships/hyperlink" Target="http://base.garant.ru/70466462/" TargetMode="External"/><Relationship Id="rId103" Type="http://schemas.openxmlformats.org/officeDocument/2006/relationships/theme" Target="theme/theme1.xml"/><Relationship Id="rId20" Type="http://schemas.openxmlformats.org/officeDocument/2006/relationships/hyperlink" Target="http://base.garant.ru/70466462/" TargetMode="External"/><Relationship Id="rId41" Type="http://schemas.openxmlformats.org/officeDocument/2006/relationships/hyperlink" Target="http://base.garant.ru/70466462/" TargetMode="External"/><Relationship Id="rId54" Type="http://schemas.openxmlformats.org/officeDocument/2006/relationships/hyperlink" Target="http://base.garant.ru/57402423/" TargetMode="External"/><Relationship Id="rId62" Type="http://schemas.openxmlformats.org/officeDocument/2006/relationships/hyperlink" Target="http://base.garant.ru/57402423/" TargetMode="External"/><Relationship Id="rId70" Type="http://schemas.openxmlformats.org/officeDocument/2006/relationships/hyperlink" Target="http://base.garant.ru/57402423/" TargetMode="External"/><Relationship Id="rId75" Type="http://schemas.openxmlformats.org/officeDocument/2006/relationships/hyperlink" Target="http://base.garant.ru/70291362/2/" TargetMode="External"/><Relationship Id="rId83" Type="http://schemas.openxmlformats.org/officeDocument/2006/relationships/hyperlink" Target="http://base.garant.ru/70291362/2/" TargetMode="External"/><Relationship Id="rId88" Type="http://schemas.openxmlformats.org/officeDocument/2006/relationships/hyperlink" Target="http://base.garant.ru/70291362/6/" TargetMode="External"/><Relationship Id="rId91" Type="http://schemas.openxmlformats.org/officeDocument/2006/relationships/hyperlink" Target="http://base.garant.ru/12183577/" TargetMode="External"/><Relationship Id="rId96" Type="http://schemas.openxmlformats.org/officeDocument/2006/relationships/hyperlink" Target="http://base.garant.ru/70291362/6/"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base.garant.ru/71162640/" TargetMode="External"/><Relationship Id="rId23" Type="http://schemas.openxmlformats.org/officeDocument/2006/relationships/hyperlink" Target="http://base.garant.ru/70466462/" TargetMode="External"/><Relationship Id="rId28" Type="http://schemas.openxmlformats.org/officeDocument/2006/relationships/hyperlink" Target="http://base.garant.ru/70466462/" TargetMode="External"/><Relationship Id="rId36" Type="http://schemas.openxmlformats.org/officeDocument/2006/relationships/hyperlink" Target="http://base.garant.ru/71162640/" TargetMode="External"/><Relationship Id="rId49" Type="http://schemas.openxmlformats.org/officeDocument/2006/relationships/hyperlink" Target="http://base.garant.ru/57402423/" TargetMode="External"/><Relationship Id="rId57" Type="http://schemas.openxmlformats.org/officeDocument/2006/relationships/hyperlink" Target="http://base.garant.ru/71162640/" TargetMode="External"/><Relationship Id="rId10" Type="http://schemas.openxmlformats.org/officeDocument/2006/relationships/hyperlink" Target="http://base.garant.ru/70466462/" TargetMode="External"/><Relationship Id="rId31" Type="http://schemas.openxmlformats.org/officeDocument/2006/relationships/hyperlink" Target="http://base.garant.ru/70466462/" TargetMode="External"/><Relationship Id="rId44" Type="http://schemas.openxmlformats.org/officeDocument/2006/relationships/hyperlink" Target="http://base.garant.ru/10164072/3/" TargetMode="External"/><Relationship Id="rId52" Type="http://schemas.openxmlformats.org/officeDocument/2006/relationships/hyperlink" Target="http://base.garant.ru/57402423/" TargetMode="External"/><Relationship Id="rId60" Type="http://schemas.openxmlformats.org/officeDocument/2006/relationships/hyperlink" Target="http://base.garant.ru/57402423/" TargetMode="External"/><Relationship Id="rId65" Type="http://schemas.openxmlformats.org/officeDocument/2006/relationships/hyperlink" Target="http://base.garant.ru/71162640/" TargetMode="External"/><Relationship Id="rId73" Type="http://schemas.openxmlformats.org/officeDocument/2006/relationships/hyperlink" Target="http://base.garant.ru/70291362/2/" TargetMode="External"/><Relationship Id="rId78" Type="http://schemas.openxmlformats.org/officeDocument/2006/relationships/hyperlink" Target="http://base.garant.ru/70291362/7/" TargetMode="External"/><Relationship Id="rId81" Type="http://schemas.openxmlformats.org/officeDocument/2006/relationships/hyperlink" Target="http://base.garant.ru/70291362/2/" TargetMode="External"/><Relationship Id="rId86" Type="http://schemas.openxmlformats.org/officeDocument/2006/relationships/hyperlink" Target="http://base.garant.ru/12183577/" TargetMode="External"/><Relationship Id="rId94" Type="http://schemas.openxmlformats.org/officeDocument/2006/relationships/hyperlink" Target="http://base.garant.ru/70291362/6/" TargetMode="External"/><Relationship Id="rId99" Type="http://schemas.openxmlformats.org/officeDocument/2006/relationships/hyperlink" Target="http://base.garant.ru/70291362/4/" TargetMode="External"/><Relationship Id="rId101" Type="http://schemas.openxmlformats.org/officeDocument/2006/relationships/hyperlink" Target="http://base.garant.ru/70466462/" TargetMode="External"/><Relationship Id="rId4" Type="http://schemas.openxmlformats.org/officeDocument/2006/relationships/webSettings" Target="webSettings.xml"/><Relationship Id="rId9" Type="http://schemas.openxmlformats.org/officeDocument/2006/relationships/hyperlink" Target="http://base.garant.ru/70466462/" TargetMode="External"/><Relationship Id="rId13" Type="http://schemas.openxmlformats.org/officeDocument/2006/relationships/hyperlink" Target="http://base.garant.ru/70466462/" TargetMode="External"/><Relationship Id="rId18" Type="http://schemas.openxmlformats.org/officeDocument/2006/relationships/hyperlink" Target="http://base.garant.ru/70466462/" TargetMode="External"/><Relationship Id="rId39" Type="http://schemas.openxmlformats.org/officeDocument/2006/relationships/hyperlink" Target="http://base.garant.ru/57402423/" TargetMode="External"/><Relationship Id="rId34" Type="http://schemas.openxmlformats.org/officeDocument/2006/relationships/hyperlink" Target="http://base.garant.ru/70466462/" TargetMode="External"/><Relationship Id="rId50" Type="http://schemas.openxmlformats.org/officeDocument/2006/relationships/hyperlink" Target="http://base.garant.ru/70466462/" TargetMode="External"/><Relationship Id="rId55" Type="http://schemas.openxmlformats.org/officeDocument/2006/relationships/hyperlink" Target="http://base.garant.ru/71162640/" TargetMode="External"/><Relationship Id="rId76" Type="http://schemas.openxmlformats.org/officeDocument/2006/relationships/hyperlink" Target="http://base.garant.ru/70291362/2/" TargetMode="External"/><Relationship Id="rId97" Type="http://schemas.openxmlformats.org/officeDocument/2006/relationships/hyperlink" Target="http://base.garant.ru/7029136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5798</Words>
  <Characters>33052</Characters>
  <Application>Microsoft Office Word</Application>
  <DocSecurity>0</DocSecurity>
  <Lines>275</Lines>
  <Paragraphs>77</Paragraphs>
  <ScaleCrop>false</ScaleCrop>
  <Company/>
  <LinksUpToDate>false</LinksUpToDate>
  <CharactersWithSpaces>38773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dcterms:created xsi:type="dcterms:W3CDTF">2017-01-14T17:02:00Z</dcterms:created>
  <dcterms:modified xsi:type="dcterms:W3CDTF">2017-01-14T17:02:00Z</dcterms:modified>
</cp:coreProperties>
</file>