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A80" w:rsidRPr="007B7A96" w:rsidRDefault="00115A80" w:rsidP="007B7A9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B7A96" w:rsidRDefault="007B7A96" w:rsidP="007B7A9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bCs/>
          <w:sz w:val="24"/>
          <w:szCs w:val="24"/>
        </w:rPr>
        <w:t>«Гатчинская средняя общеобразовательная школа № 2»</w:t>
      </w: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1860"/>
        <w:gridCol w:w="1578"/>
        <w:gridCol w:w="6133"/>
      </w:tblGrid>
      <w:tr w:rsidR="007B7A96" w:rsidRPr="00504044" w:rsidTr="00D537A2">
        <w:tc>
          <w:tcPr>
            <w:tcW w:w="3190" w:type="dxa"/>
          </w:tcPr>
          <w:p w:rsidR="007B7A96" w:rsidRPr="00504044" w:rsidRDefault="007B7A96" w:rsidP="00D537A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8" w:type="dxa"/>
          </w:tcPr>
          <w:p w:rsidR="007B7A96" w:rsidRPr="00504044" w:rsidRDefault="007B7A96" w:rsidP="00D537A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40" w:type="dxa"/>
          </w:tcPr>
          <w:p w:rsidR="007B7A96" w:rsidRPr="00504044" w:rsidRDefault="007B7A96" w:rsidP="00D537A2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4044">
              <w:rPr>
                <w:rFonts w:ascii="Times New Roman" w:hAnsi="Times New Roman" w:cs="Times New Roman"/>
                <w:sz w:val="24"/>
                <w:szCs w:val="24"/>
              </w:rPr>
              <w:t>Приложение к основной образовательной програм</w:t>
            </w:r>
            <w:r w:rsidR="009C7FA9">
              <w:rPr>
                <w:rFonts w:ascii="Times New Roman" w:hAnsi="Times New Roman" w:cs="Times New Roman"/>
                <w:sz w:val="24"/>
                <w:szCs w:val="24"/>
              </w:rPr>
              <w:t>ме основного общего образования</w:t>
            </w:r>
          </w:p>
          <w:p w:rsidR="007B7A96" w:rsidRPr="00504044" w:rsidRDefault="007B7A96" w:rsidP="009C7FA9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7A96" w:rsidRPr="00504044" w:rsidTr="00D537A2">
        <w:tc>
          <w:tcPr>
            <w:tcW w:w="3190" w:type="dxa"/>
          </w:tcPr>
          <w:p w:rsidR="007B7A96" w:rsidRPr="00504044" w:rsidRDefault="007B7A96" w:rsidP="00D537A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78" w:type="dxa"/>
          </w:tcPr>
          <w:p w:rsidR="007B7A96" w:rsidRPr="00504044" w:rsidRDefault="007B7A96" w:rsidP="00D537A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40" w:type="dxa"/>
          </w:tcPr>
          <w:p w:rsidR="007B7A96" w:rsidRPr="00504044" w:rsidRDefault="007B7A96" w:rsidP="00D537A2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4044">
              <w:rPr>
                <w:rFonts w:ascii="Times New Roman" w:hAnsi="Times New Roman" w:cs="Times New Roman"/>
                <w:sz w:val="24"/>
                <w:szCs w:val="24"/>
              </w:rPr>
              <w:t>Приложение к основной образовательной програ</w:t>
            </w:r>
            <w:r w:rsidR="009C7FA9">
              <w:rPr>
                <w:rFonts w:ascii="Times New Roman" w:hAnsi="Times New Roman" w:cs="Times New Roman"/>
                <w:sz w:val="24"/>
                <w:szCs w:val="24"/>
              </w:rPr>
              <w:t>мме среднего общего образования</w:t>
            </w:r>
          </w:p>
          <w:p w:rsidR="007B7A96" w:rsidRPr="00504044" w:rsidRDefault="007B7A96" w:rsidP="009C7FA9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4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B7A96" w:rsidRPr="00504044" w:rsidRDefault="007B7A96" w:rsidP="007B7A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sz w:val="24"/>
          <w:szCs w:val="24"/>
        </w:rPr>
        <w:t xml:space="preserve">курса внеурочной деятельности </w:t>
      </w: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sz w:val="24"/>
          <w:szCs w:val="24"/>
        </w:rPr>
        <w:t>«</w:t>
      </w:r>
      <w:r w:rsidR="00D537A2" w:rsidRPr="00504044">
        <w:rPr>
          <w:rFonts w:ascii="Times New Roman" w:hAnsi="Times New Roman" w:cs="Times New Roman"/>
          <w:sz w:val="24"/>
          <w:szCs w:val="24"/>
        </w:rPr>
        <w:t>ЛИДЕР</w:t>
      </w:r>
      <w:r w:rsidRPr="00504044">
        <w:rPr>
          <w:rFonts w:ascii="Times New Roman" w:hAnsi="Times New Roman" w:cs="Times New Roman"/>
          <w:sz w:val="24"/>
          <w:szCs w:val="24"/>
        </w:rPr>
        <w:t>»</w:t>
      </w:r>
    </w:p>
    <w:p w:rsidR="007B7A96" w:rsidRPr="00504044" w:rsidRDefault="007B7A96" w:rsidP="007B7A9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sz w:val="24"/>
          <w:szCs w:val="24"/>
        </w:rPr>
        <w:t>Возраст обучающихся – 1</w:t>
      </w:r>
      <w:r w:rsidR="00082817">
        <w:rPr>
          <w:rFonts w:ascii="Times New Roman" w:hAnsi="Times New Roman" w:cs="Times New Roman"/>
          <w:sz w:val="24"/>
          <w:szCs w:val="24"/>
        </w:rPr>
        <w:t>4</w:t>
      </w:r>
      <w:r w:rsidRPr="00504044">
        <w:rPr>
          <w:rFonts w:ascii="Times New Roman" w:hAnsi="Times New Roman" w:cs="Times New Roman"/>
          <w:sz w:val="24"/>
          <w:szCs w:val="24"/>
        </w:rPr>
        <w:t xml:space="preserve"> - 18 лет</w:t>
      </w: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sz w:val="24"/>
          <w:szCs w:val="24"/>
        </w:rPr>
        <w:t xml:space="preserve">Срок реализации – </w:t>
      </w:r>
      <w:r w:rsidR="00FA1C07" w:rsidRPr="00504044">
        <w:rPr>
          <w:rFonts w:ascii="Times New Roman" w:hAnsi="Times New Roman" w:cs="Times New Roman"/>
          <w:sz w:val="24"/>
          <w:szCs w:val="24"/>
        </w:rPr>
        <w:t>2</w:t>
      </w:r>
      <w:r w:rsidR="00D537A2" w:rsidRPr="00504044">
        <w:rPr>
          <w:rFonts w:ascii="Times New Roman" w:hAnsi="Times New Roman" w:cs="Times New Roman"/>
          <w:sz w:val="24"/>
          <w:szCs w:val="24"/>
        </w:rPr>
        <w:t xml:space="preserve"> год</w:t>
      </w:r>
      <w:r w:rsidR="00FA1C07" w:rsidRPr="00504044">
        <w:rPr>
          <w:rFonts w:ascii="Times New Roman" w:hAnsi="Times New Roman" w:cs="Times New Roman"/>
          <w:sz w:val="24"/>
          <w:szCs w:val="24"/>
        </w:rPr>
        <w:t>а</w:t>
      </w:r>
    </w:p>
    <w:p w:rsidR="007B7A96" w:rsidRPr="00504044" w:rsidRDefault="007B7A96" w:rsidP="007B7A9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Разработал:</w:t>
      </w:r>
    </w:p>
    <w:p w:rsidR="007B7A96" w:rsidRPr="00504044" w:rsidRDefault="007B7A96" w:rsidP="007B7A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 w:rsidR="00D537A2" w:rsidRPr="0050404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 и обществознания</w:t>
      </w:r>
    </w:p>
    <w:p w:rsidR="007B7A96" w:rsidRPr="00504044" w:rsidRDefault="007B7A96" w:rsidP="007B7A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высшей квалификационной категории</w:t>
      </w:r>
    </w:p>
    <w:p w:rsidR="007B7A96" w:rsidRPr="00504044" w:rsidRDefault="00D537A2" w:rsidP="007B7A96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Филимонова Елена Владимировна</w:t>
      </w:r>
    </w:p>
    <w:p w:rsidR="007B7A96" w:rsidRPr="00504044" w:rsidRDefault="007B7A96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7B7A96" w:rsidRDefault="007B7A96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504044" w:rsidRDefault="00504044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9C7FA9" w:rsidRDefault="009C7FA9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9C7FA9" w:rsidRDefault="009C7FA9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504044" w:rsidRDefault="00504044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504044" w:rsidRDefault="00504044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504044" w:rsidRDefault="00504044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504044" w:rsidRDefault="00504044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504044" w:rsidRPr="00504044" w:rsidRDefault="00504044" w:rsidP="007B7A96">
      <w:pPr>
        <w:ind w:firstLine="3780"/>
        <w:jc w:val="right"/>
        <w:rPr>
          <w:rFonts w:ascii="Times New Roman" w:hAnsi="Times New Roman" w:cs="Times New Roman"/>
          <w:sz w:val="24"/>
          <w:szCs w:val="24"/>
        </w:rPr>
      </w:pPr>
    </w:p>
    <w:p w:rsidR="007B7A96" w:rsidRPr="00504044" w:rsidRDefault="007B7A96" w:rsidP="007B7A96">
      <w:pPr>
        <w:rPr>
          <w:rFonts w:ascii="Times New Roman" w:hAnsi="Times New Roman" w:cs="Times New Roman"/>
          <w:sz w:val="24"/>
          <w:szCs w:val="24"/>
        </w:rPr>
      </w:pPr>
    </w:p>
    <w:p w:rsidR="00504044" w:rsidRPr="003403BB" w:rsidRDefault="00115A80" w:rsidP="005040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4044">
        <w:rPr>
          <w:rFonts w:ascii="Times New Roman" w:hAnsi="Times New Roman" w:cs="Times New Roman"/>
          <w:sz w:val="24"/>
          <w:szCs w:val="24"/>
        </w:rPr>
        <w:lastRenderedPageBreak/>
        <w:t>Рабочая программа  курса внеурочной деятельности «</w:t>
      </w:r>
      <w:r w:rsidR="00D537A2" w:rsidRPr="00504044">
        <w:rPr>
          <w:rFonts w:ascii="Times New Roman" w:hAnsi="Times New Roman" w:cs="Times New Roman"/>
          <w:sz w:val="24"/>
          <w:szCs w:val="24"/>
        </w:rPr>
        <w:t>Лидер</w:t>
      </w:r>
      <w:r w:rsidRPr="00504044">
        <w:rPr>
          <w:rFonts w:ascii="Times New Roman" w:hAnsi="Times New Roman" w:cs="Times New Roman"/>
          <w:sz w:val="24"/>
          <w:szCs w:val="24"/>
        </w:rPr>
        <w:t>»</w:t>
      </w:r>
      <w:r w:rsidR="00504044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составлена на о</w:t>
      </w:r>
      <w:r w:rsidR="00504044" w:rsidRPr="003403BB">
        <w:rPr>
          <w:rFonts w:ascii="Times New Roman" w:hAnsi="Times New Roman" w:cs="Times New Roman"/>
          <w:sz w:val="24"/>
          <w:szCs w:val="24"/>
          <w:lang w:eastAsia="ru-RU"/>
        </w:rPr>
        <w:t>сновании:</w:t>
      </w:r>
    </w:p>
    <w:p w:rsidR="00504044" w:rsidRPr="003403BB" w:rsidRDefault="00504044" w:rsidP="00504044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BB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г № 273-ФЗ «Об образовании в Российской Федерации»;</w:t>
      </w:r>
    </w:p>
    <w:p w:rsidR="00504044" w:rsidRPr="003403BB" w:rsidRDefault="00504044" w:rsidP="00504044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325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AC3325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AC3325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ого</w:t>
      </w:r>
      <w:r w:rsidRPr="00AC3325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AC3325">
        <w:rPr>
          <w:rFonts w:ascii="Times New Roman" w:hAnsi="Times New Roman"/>
          <w:sz w:val="24"/>
          <w:szCs w:val="24"/>
        </w:rPr>
        <w:t xml:space="preserve"> среднего общего образования, утв. приказом </w:t>
      </w:r>
      <w:proofErr w:type="spellStart"/>
      <w:r w:rsidRPr="00AC3325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C3325">
        <w:rPr>
          <w:rFonts w:ascii="Times New Roman" w:hAnsi="Times New Roman"/>
          <w:sz w:val="24"/>
          <w:szCs w:val="24"/>
        </w:rPr>
        <w:t xml:space="preserve"> России от 17.05.2012 № 413</w:t>
      </w:r>
      <w:r w:rsidRPr="00AC3325">
        <w:rPr>
          <w:rFonts w:ascii="Times New Roman" w:hAnsi="Times New Roman"/>
          <w:bCs/>
          <w:color w:val="000000"/>
          <w:sz w:val="24"/>
          <w:szCs w:val="24"/>
        </w:rPr>
        <w:t xml:space="preserve">(в ред. приказа </w:t>
      </w:r>
      <w:proofErr w:type="spellStart"/>
      <w:r w:rsidRPr="00AC3325">
        <w:rPr>
          <w:rFonts w:ascii="Times New Roman" w:hAnsi="Times New Roman"/>
          <w:bCs/>
          <w:color w:val="000000"/>
          <w:sz w:val="24"/>
          <w:szCs w:val="24"/>
        </w:rPr>
        <w:t>Минобрнауки</w:t>
      </w:r>
      <w:proofErr w:type="spellEnd"/>
      <w:r w:rsidRPr="00AC3325">
        <w:rPr>
          <w:rFonts w:ascii="Times New Roman" w:hAnsi="Times New Roman"/>
          <w:bCs/>
          <w:color w:val="000000"/>
          <w:sz w:val="24"/>
          <w:szCs w:val="24"/>
        </w:rPr>
        <w:t xml:space="preserve"> России от 31 декабря  2015  года  № 1578</w:t>
      </w:r>
      <w:r w:rsidRPr="00AC3325">
        <w:rPr>
          <w:rFonts w:ascii="Times New Roman" w:hAnsi="Times New Roman"/>
          <w:color w:val="000000"/>
          <w:sz w:val="24"/>
          <w:szCs w:val="24"/>
        </w:rPr>
        <w:t>)</w:t>
      </w:r>
      <w:r w:rsidRPr="003403B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04044" w:rsidRDefault="00504044" w:rsidP="00504044">
      <w:pPr>
        <w:pStyle w:val="13NormDOC-bul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 xml:space="preserve">письма </w:t>
      </w:r>
      <w:proofErr w:type="spellStart"/>
      <w:r w:rsidRPr="003403BB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3403BB">
        <w:rPr>
          <w:rFonts w:ascii="Times New Roman" w:hAnsi="Times New Roman" w:cs="Times New Roman"/>
          <w:sz w:val="24"/>
          <w:szCs w:val="24"/>
        </w:rPr>
        <w:t xml:space="preserve"> России от 07.05.2020 № ВБ-976/04 «О реализации курсов внеурочной деятельности, программ воспитания и социализации, дополнительных </w:t>
      </w:r>
      <w:proofErr w:type="spellStart"/>
      <w:r w:rsidRPr="003403BB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3403BB">
        <w:rPr>
          <w:rFonts w:ascii="Times New Roman" w:hAnsi="Times New Roman" w:cs="Times New Roman"/>
          <w:sz w:val="24"/>
          <w:szCs w:val="24"/>
        </w:rPr>
        <w:t xml:space="preserve"> программ с использованием дистанционных образовательных технологий»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04044" w:rsidRDefault="00504044" w:rsidP="00504044">
      <w:pPr>
        <w:pStyle w:val="13NormDOC-bul"/>
        <w:numPr>
          <w:ilvl w:val="0"/>
          <w:numId w:val="22"/>
        </w:numPr>
        <w:spacing w:line="240" w:lineRule="auto"/>
        <w:ind w:left="690" w:firstLine="0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абочей программы воспитания О</w:t>
      </w:r>
      <w:r w:rsidRPr="00504044">
        <w:rPr>
          <w:rFonts w:ascii="Times New Roman" w:hAnsi="Times New Roman" w:cs="Times New Roman"/>
          <w:sz w:val="24"/>
          <w:szCs w:val="24"/>
        </w:rPr>
        <w:t>ОО МБОУ «</w:t>
      </w:r>
      <w:proofErr w:type="gramStart"/>
      <w:r w:rsidRPr="00504044">
        <w:rPr>
          <w:rFonts w:ascii="Times New Roman" w:hAnsi="Times New Roman" w:cs="Times New Roman"/>
          <w:sz w:val="24"/>
          <w:szCs w:val="24"/>
        </w:rPr>
        <w:t>Гатчинская</w:t>
      </w:r>
      <w:proofErr w:type="gramEnd"/>
      <w:r w:rsidRPr="00504044">
        <w:rPr>
          <w:rFonts w:ascii="Times New Roman" w:hAnsi="Times New Roman" w:cs="Times New Roman"/>
          <w:sz w:val="24"/>
          <w:szCs w:val="24"/>
        </w:rPr>
        <w:t xml:space="preserve"> СОШ № 2»;</w:t>
      </w:r>
    </w:p>
    <w:p w:rsidR="00504044" w:rsidRPr="00504044" w:rsidRDefault="00504044" w:rsidP="00504044">
      <w:pPr>
        <w:pStyle w:val="13NormDOC-bul"/>
        <w:numPr>
          <w:ilvl w:val="0"/>
          <w:numId w:val="22"/>
        </w:numPr>
        <w:spacing w:line="240" w:lineRule="auto"/>
        <w:ind w:left="690" w:firstLine="0"/>
        <w:rPr>
          <w:rFonts w:ascii="Times New Roman" w:hAnsi="Times New Roman" w:cs="Times New Roman"/>
          <w:sz w:val="24"/>
          <w:szCs w:val="24"/>
        </w:rPr>
      </w:pPr>
      <w:r w:rsidRPr="00504044">
        <w:rPr>
          <w:rFonts w:ascii="Times New Roman" w:hAnsi="Times New Roman" w:cs="Times New Roman"/>
          <w:sz w:val="24"/>
          <w:szCs w:val="24"/>
        </w:rPr>
        <w:t>Рабочей программы воспитания СОО МБОУ «</w:t>
      </w:r>
      <w:proofErr w:type="gramStart"/>
      <w:r w:rsidRPr="00504044">
        <w:rPr>
          <w:rFonts w:ascii="Times New Roman" w:hAnsi="Times New Roman" w:cs="Times New Roman"/>
          <w:sz w:val="24"/>
          <w:szCs w:val="24"/>
        </w:rPr>
        <w:t>Гатчинская</w:t>
      </w:r>
      <w:proofErr w:type="gramEnd"/>
      <w:r w:rsidRPr="00504044">
        <w:rPr>
          <w:rFonts w:ascii="Times New Roman" w:hAnsi="Times New Roman" w:cs="Times New Roman"/>
          <w:sz w:val="24"/>
          <w:szCs w:val="24"/>
        </w:rPr>
        <w:t xml:space="preserve"> СОШ № 2»</w:t>
      </w:r>
    </w:p>
    <w:p w:rsidR="00504044" w:rsidRPr="003403BB" w:rsidRDefault="00504044" w:rsidP="00504044">
      <w:pPr>
        <w:pStyle w:val="13NormDOC-bul"/>
        <w:spacing w:line="240" w:lineRule="auto"/>
        <w:ind w:left="690" w:firstLine="0"/>
        <w:rPr>
          <w:rFonts w:ascii="Times New Roman" w:hAnsi="Times New Roman" w:cs="Times New Roman"/>
          <w:sz w:val="24"/>
          <w:szCs w:val="24"/>
        </w:rPr>
      </w:pPr>
    </w:p>
    <w:p w:rsidR="00504044" w:rsidRPr="003403BB" w:rsidRDefault="00504044" w:rsidP="00504044">
      <w:pPr>
        <w:spacing w:after="0" w:line="240" w:lineRule="auto"/>
        <w:ind w:left="10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4044" w:rsidRPr="003403BB" w:rsidRDefault="00504044" w:rsidP="00504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 xml:space="preserve">Структура рабочей программы: </w:t>
      </w:r>
    </w:p>
    <w:p w:rsidR="00504044" w:rsidRPr="003403BB" w:rsidRDefault="00504044" w:rsidP="00504044">
      <w:pPr>
        <w:pStyle w:val="ac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3BB">
        <w:rPr>
          <w:rFonts w:ascii="Times New Roman" w:hAnsi="Times New Roman"/>
          <w:sz w:val="24"/>
          <w:szCs w:val="24"/>
        </w:rPr>
        <w:t>планируемые предметные результаты освоения курса внеурочной деятельности «</w:t>
      </w:r>
      <w:r>
        <w:rPr>
          <w:rFonts w:ascii="Times New Roman" w:hAnsi="Times New Roman"/>
          <w:sz w:val="24"/>
          <w:szCs w:val="24"/>
        </w:rPr>
        <w:t>Лиде</w:t>
      </w:r>
      <w:r w:rsidRPr="003403BB">
        <w:rPr>
          <w:rFonts w:ascii="Times New Roman" w:hAnsi="Times New Roman"/>
          <w:sz w:val="24"/>
          <w:szCs w:val="24"/>
        </w:rPr>
        <w:t xml:space="preserve">р»; </w:t>
      </w:r>
    </w:p>
    <w:p w:rsidR="00504044" w:rsidRPr="003403BB" w:rsidRDefault="00504044" w:rsidP="00504044">
      <w:pPr>
        <w:pStyle w:val="ac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3BB">
        <w:rPr>
          <w:rFonts w:ascii="Times New Roman" w:hAnsi="Times New Roman"/>
          <w:sz w:val="24"/>
          <w:szCs w:val="24"/>
        </w:rPr>
        <w:t xml:space="preserve">содержание курса ВУД; </w:t>
      </w:r>
    </w:p>
    <w:p w:rsidR="00504044" w:rsidRPr="003403BB" w:rsidRDefault="00504044" w:rsidP="00504044">
      <w:pPr>
        <w:pStyle w:val="ac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3BB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</w:t>
      </w:r>
      <w:r>
        <w:rPr>
          <w:rFonts w:ascii="Times New Roman" w:hAnsi="Times New Roman"/>
          <w:sz w:val="24"/>
          <w:szCs w:val="24"/>
        </w:rPr>
        <w:t>водимых на освоение каждой темы</w:t>
      </w:r>
    </w:p>
    <w:p w:rsidR="00504044" w:rsidRPr="003403BB" w:rsidRDefault="00504044" w:rsidP="00504044">
      <w:pPr>
        <w:pStyle w:val="ac"/>
        <w:spacing w:after="0" w:line="240" w:lineRule="auto"/>
        <w:ind w:left="690"/>
        <w:jc w:val="both"/>
        <w:rPr>
          <w:rFonts w:ascii="Times New Roman" w:hAnsi="Times New Roman"/>
          <w:sz w:val="24"/>
          <w:szCs w:val="24"/>
        </w:rPr>
      </w:pPr>
    </w:p>
    <w:p w:rsidR="00504044" w:rsidRPr="003403BB" w:rsidRDefault="00504044" w:rsidP="00504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 xml:space="preserve">Программа разработана на базе рабочей программы воспитания </w:t>
      </w:r>
      <w:r w:rsidR="00082817">
        <w:rPr>
          <w:rFonts w:ascii="Times New Roman" w:hAnsi="Times New Roman" w:cs="Times New Roman"/>
          <w:sz w:val="24"/>
          <w:szCs w:val="24"/>
        </w:rPr>
        <w:t>основного об</w:t>
      </w:r>
      <w:r>
        <w:rPr>
          <w:rFonts w:ascii="Times New Roman" w:hAnsi="Times New Roman" w:cs="Times New Roman"/>
          <w:sz w:val="24"/>
          <w:szCs w:val="24"/>
        </w:rPr>
        <w:t xml:space="preserve">щего образования и </w:t>
      </w:r>
      <w:r w:rsidR="00082817">
        <w:rPr>
          <w:rFonts w:ascii="Times New Roman" w:hAnsi="Times New Roman" w:cs="Times New Roman"/>
          <w:sz w:val="24"/>
          <w:szCs w:val="24"/>
        </w:rPr>
        <w:t xml:space="preserve">рабочей программы воспитания </w:t>
      </w:r>
      <w:r>
        <w:rPr>
          <w:rFonts w:ascii="Times New Roman" w:hAnsi="Times New Roman" w:cs="Times New Roman"/>
          <w:sz w:val="24"/>
          <w:szCs w:val="24"/>
        </w:rPr>
        <w:t>средне</w:t>
      </w:r>
      <w:r w:rsidRPr="003403BB">
        <w:rPr>
          <w:rFonts w:ascii="Times New Roman" w:hAnsi="Times New Roman" w:cs="Times New Roman"/>
          <w:sz w:val="24"/>
          <w:szCs w:val="24"/>
        </w:rPr>
        <w:t>го общего образования МБОУ «Гатчинская СОШ № 2» , модуль «Курсы внеурочной деятельности».</w:t>
      </w:r>
    </w:p>
    <w:p w:rsidR="00C552EE" w:rsidRPr="00504044" w:rsidRDefault="00504044" w:rsidP="00C552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hAnsi="Times New Roman" w:cs="Times New Roman"/>
          <w:sz w:val="24"/>
          <w:szCs w:val="24"/>
        </w:rPr>
        <w:t>Направленность</w:t>
      </w:r>
      <w:r w:rsidRPr="003403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03BB">
        <w:rPr>
          <w:rFonts w:ascii="Times New Roman" w:hAnsi="Times New Roman" w:cs="Times New Roman"/>
          <w:sz w:val="24"/>
          <w:szCs w:val="24"/>
        </w:rPr>
        <w:t>программы курса внеурочной деятельности «</w:t>
      </w:r>
      <w:r>
        <w:rPr>
          <w:rFonts w:ascii="Times New Roman" w:hAnsi="Times New Roman" w:cs="Times New Roman"/>
          <w:sz w:val="24"/>
          <w:szCs w:val="24"/>
        </w:rPr>
        <w:t>Лиде</w:t>
      </w:r>
      <w:r w:rsidRPr="003403BB">
        <w:rPr>
          <w:rFonts w:ascii="Times New Roman" w:hAnsi="Times New Roman" w:cs="Times New Roman"/>
          <w:sz w:val="24"/>
          <w:szCs w:val="24"/>
        </w:rPr>
        <w:t xml:space="preserve">р» </w:t>
      </w:r>
      <w:r w:rsidR="00C552EE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</w:t>
      </w:r>
      <w:r w:rsidR="00C55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но-педагогическая</w:t>
      </w:r>
      <w:r w:rsidR="00C552EE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04044" w:rsidRPr="003403BB" w:rsidRDefault="00504044" w:rsidP="00C5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3BB">
        <w:rPr>
          <w:rFonts w:ascii="Times New Roman" w:hAnsi="Times New Roman" w:cs="Times New Roman"/>
          <w:sz w:val="24"/>
          <w:szCs w:val="24"/>
        </w:rPr>
        <w:t>.Планом внеурочной деятельности МБОУ «Гатчинская СОШ № 2»   курсу внеурочной деятельности «</w:t>
      </w:r>
      <w:r w:rsidR="00082817">
        <w:rPr>
          <w:rFonts w:ascii="Times New Roman" w:hAnsi="Times New Roman" w:cs="Times New Roman"/>
          <w:sz w:val="24"/>
          <w:szCs w:val="24"/>
        </w:rPr>
        <w:t>Лиде</w:t>
      </w:r>
      <w:r w:rsidRPr="003403BB">
        <w:rPr>
          <w:rFonts w:ascii="Times New Roman" w:hAnsi="Times New Roman" w:cs="Times New Roman"/>
          <w:sz w:val="24"/>
          <w:szCs w:val="24"/>
        </w:rPr>
        <w:t xml:space="preserve">р» отводится 34 часа, из расчета 1 учебный час в неделю. </w:t>
      </w:r>
    </w:p>
    <w:p w:rsidR="00504044" w:rsidRDefault="00504044" w:rsidP="00504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Продолжительность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внеурочной деятельности</w:t>
      </w: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года.</w:t>
      </w:r>
    </w:p>
    <w:p w:rsidR="00504044" w:rsidRPr="003403BB" w:rsidRDefault="00504044" w:rsidP="00504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044" w:rsidRPr="003403BB" w:rsidRDefault="00504044" w:rsidP="00504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по программе</w:t>
      </w:r>
      <w:proofErr w:type="gramEnd"/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рассчитано на 34 рабочие недели в год.</w:t>
      </w:r>
    </w:p>
    <w:p w:rsidR="00504044" w:rsidRPr="003403BB" w:rsidRDefault="00504044" w:rsidP="00504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Режим занятий</w:t>
      </w:r>
    </w:p>
    <w:p w:rsidR="00504044" w:rsidRPr="003403BB" w:rsidRDefault="00504044" w:rsidP="00504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год – 34 часа из расчета 1 раз в неделю.</w:t>
      </w:r>
    </w:p>
    <w:p w:rsidR="00504044" w:rsidRPr="003403BB" w:rsidRDefault="00504044" w:rsidP="005040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3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год – 34 часа из расчета 1 раз в неделю.</w:t>
      </w:r>
    </w:p>
    <w:p w:rsidR="00D537A2" w:rsidRPr="00504044" w:rsidRDefault="00D537A2" w:rsidP="00C552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Эффективность развития ученического самоуправления </w:t>
      </w:r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многом определен</w:t>
      </w:r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компетентностью всех членов </w:t>
      </w:r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образовательных отношений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Говоря о компетенции </w:t>
      </w:r>
      <w:proofErr w:type="gramStart"/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мы, прежде всего, предполагаем владение ими специальными организаторскими знаниями и умениями, необходимыми для участия в жизни коллектива.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Какими же умениями и навыками должен обладать современный лидер? Несомненно, актуальными остаются знания о закономерностях развития коллектива, приёмы эффективного общения, навыки планирования и анализа деятельности, работа в творческой группе и т.д.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направлена на развитие этих качеств 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Новизна данной программы заключается, </w:t>
      </w:r>
      <w:r w:rsidRPr="0050404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во-первых,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соединении творческого компонента с компонентами развития личности и социализации старшеклассников. </w:t>
      </w:r>
      <w:r w:rsidRPr="0050404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Во-вторых,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адресная аудитория представляет собой группу, состоящую из обычных школьников.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разработана с учетом психологических особенностей </w:t>
      </w:r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Тематические блоки программы подобраны в соответствии с актуальными потребностями раннего юношества, возникающими в процессе формирования и развития личностных 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качеств, важных для эффективной самореализации,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самоактуализации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самоопределения в этом возрасте.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right="20"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включает в себя, различные формы работы, что способствует активному вовлечению </w:t>
      </w:r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образовательные отношения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более быстрому достижению педагогических целей за счет приобретения участниками собственного опыта в игровых и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тренинговых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формах работы.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right="20"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Развитие качеств успешной личности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достигается за счет коррекции личностных каче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шк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ольников, мешающих достижению жизненного успеха (неуверенность в себе, неадекватная самооценка, агрессивность, повышенный уровень тревожности.) и развитии личностных качеств, способствующих достижению жизненного успеха (уверенность, адекватная самооценка, толерантность).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firstLine="3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Цели и задачи программы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right="20"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Цель: 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личностных и коллективных ориентации в сфере социальной самореализации.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Задачи:</w:t>
      </w:r>
    </w:p>
    <w:p w:rsidR="00D537A2" w:rsidRPr="00504044" w:rsidRDefault="00D537A2" w:rsidP="00D53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Приобретение конкретных социальных и профильных знаний и умений, предусмотренных программой;</w:t>
      </w:r>
    </w:p>
    <w:p w:rsidR="00D537A2" w:rsidRPr="00504044" w:rsidRDefault="00D537A2" w:rsidP="00D53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мотивации к социально значимой деятельности;</w:t>
      </w:r>
    </w:p>
    <w:p w:rsidR="00D537A2" w:rsidRPr="00504044" w:rsidRDefault="00D537A2" w:rsidP="00D53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творческих способностей;</w:t>
      </w:r>
    </w:p>
    <w:p w:rsidR="00D537A2" w:rsidRPr="00504044" w:rsidRDefault="00D537A2" w:rsidP="00D53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общественно активного коллектива;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аналитического и критического мышления, воображения и рефлексивной культуры.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условий для воспитания у детей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 развитие культуры межнационального общения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firstLine="3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Адресная аудитория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left="20" w:right="20" w:firstLine="3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Адресная аудитория данной программы представляет собой группу </w:t>
      </w:r>
      <w:r w:rsidR="000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="000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4-18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Форма проведения занятий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реализуется в форме учебного занятия.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right="40"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Входящие в программу занятия проводятся преимущественно в интерактивной форме и включают в себя социально-психологические тренинги, психологические и деловые игры, дискуссии, конкурсы, проектирование. Запланированы праздники, экскурсии.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Личностные:</w:t>
      </w:r>
    </w:p>
    <w:p w:rsidR="00D537A2" w:rsidRPr="00082817" w:rsidRDefault="00D537A2" w:rsidP="00082817">
      <w:pPr>
        <w:pStyle w:val="ac"/>
        <w:numPr>
          <w:ilvl w:val="0"/>
          <w:numId w:val="28"/>
        </w:numPr>
        <w:shd w:val="clear" w:color="auto" w:fill="FFFFFF"/>
        <w:spacing w:after="0" w:line="240" w:lineRule="auto"/>
        <w:ind w:right="600"/>
        <w:rPr>
          <w:rFonts w:ascii="Times New Roman" w:hAnsi="Times New Roman"/>
          <w:color w:val="000000"/>
          <w:sz w:val="24"/>
          <w:szCs w:val="24"/>
        </w:rPr>
      </w:pPr>
      <w:r w:rsidRPr="00082817">
        <w:rPr>
          <w:rFonts w:ascii="Times New Roman" w:hAnsi="Times New Roman"/>
          <w:color w:val="000000"/>
          <w:sz w:val="24"/>
          <w:szCs w:val="24"/>
        </w:rPr>
        <w:t>Анализировать и оценивать идеи, информацию, суждения, отбирать н</w:t>
      </w:r>
      <w:r w:rsidR="00082817">
        <w:rPr>
          <w:rFonts w:ascii="Times New Roman" w:hAnsi="Times New Roman"/>
          <w:color w:val="000000"/>
          <w:sz w:val="24"/>
          <w:szCs w:val="24"/>
        </w:rPr>
        <w:t>аиболее продуктивные из них.</w:t>
      </w:r>
    </w:p>
    <w:p w:rsidR="00D537A2" w:rsidRPr="00082817" w:rsidRDefault="00D537A2" w:rsidP="00082817">
      <w:pPr>
        <w:pStyle w:val="ac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2817">
        <w:rPr>
          <w:rFonts w:ascii="Times New Roman" w:hAnsi="Times New Roman"/>
          <w:color w:val="000000"/>
          <w:sz w:val="24"/>
          <w:szCs w:val="24"/>
        </w:rPr>
        <w:t>В предложенных педагогом ситуациях общения и сотрудничества при поддержке других участников группы и педагога делать выбор, как поступить, опираясь на этические нормы.</w:t>
      </w:r>
    </w:p>
    <w:p w:rsidR="00D537A2" w:rsidRPr="00504044" w:rsidRDefault="00D537A2" w:rsidP="00D537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        </w:t>
      </w:r>
      <w:proofErr w:type="spellStart"/>
      <w:r w:rsidRPr="0050404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50404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:</w:t>
      </w:r>
    </w:p>
    <w:p w:rsidR="00D537A2" w:rsidRPr="00504044" w:rsidRDefault="00D537A2" w:rsidP="00082817">
      <w:pPr>
        <w:numPr>
          <w:ilvl w:val="0"/>
          <w:numId w:val="29"/>
        </w:numPr>
        <w:shd w:val="clear" w:color="auto" w:fill="FFFFFF"/>
        <w:spacing w:after="0" w:line="240" w:lineRule="auto"/>
        <w:ind w:right="6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работать в команде, организовывать деловые</w:t>
      </w:r>
      <w:r w:rsidR="000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эмоциональные взаимодействия.</w:t>
      </w:r>
    </w:p>
    <w:p w:rsidR="00D537A2" w:rsidRPr="00504044" w:rsidRDefault="00D537A2" w:rsidP="00082817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видеть общую картину ситуации</w:t>
      </w:r>
      <w:r w:rsidR="000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37A2" w:rsidRPr="00504044" w:rsidRDefault="00082817" w:rsidP="00082817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Проектировать деятельность</w:t>
      </w:r>
      <w:r w:rsidR="00D537A2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коллектива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D537A2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собственную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37A2" w:rsidRPr="00504044" w:rsidRDefault="00D537A2" w:rsidP="00082817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фор</w:t>
      </w:r>
      <w:r w:rsidR="000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и приёмы работы в коллективе.</w:t>
      </w:r>
    </w:p>
    <w:p w:rsidR="00D537A2" w:rsidRPr="00504044" w:rsidRDefault="00D537A2" w:rsidP="00082817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добывать новые знания: находить ответы на вопросы, используя свой жизненный опыт и инф</w:t>
      </w:r>
      <w:r w:rsidR="000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ормацию, полученную от педагога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из других источников</w:t>
      </w:r>
      <w:r w:rsidR="000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37A2" w:rsidRPr="00504044" w:rsidRDefault="00D537A2" w:rsidP="00082817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алгоритмами основных досуговых форм, методикой коллективно– 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орческой деятельности.</w:t>
      </w:r>
    </w:p>
    <w:p w:rsidR="00D537A2" w:rsidRDefault="00D537A2" w:rsidP="00082817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базовыми знаниями по имиджу лидера и типологии лидерства.</w:t>
      </w:r>
    </w:p>
    <w:p w:rsidR="00504044" w:rsidRDefault="00504044" w:rsidP="00504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044" w:rsidRPr="00504044" w:rsidRDefault="00504044" w:rsidP="00504044">
      <w:pPr>
        <w:shd w:val="clear" w:color="auto" w:fill="FFFFFF"/>
        <w:spacing w:after="0" w:line="240" w:lineRule="auto"/>
        <w:ind w:left="340" w:right="1380" w:firstLine="5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одержание курса ВУД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 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right="1380"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Раздел I. «Портрет лидера»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1.1. Вводное занятие.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- 1 час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right="20"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Проведение инструктажа по технике безопасности. Создание доброжелательной атмосферы для сотрудничества, раскрытие основных понятий: деловое общение, цель общения, лидерство.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right="20"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Знакомство подростков друг с другом, установление правил работы в группе.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Упражнения: «Ассоциация», «Звездный час»</w:t>
      </w:r>
    </w:p>
    <w:p w:rsidR="00504044" w:rsidRPr="00504044" w:rsidRDefault="0024776E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1.2. Портрет лидера – 2 часа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Теория 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 час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«Кто такой лидер?» - дискуссия.</w:t>
      </w:r>
    </w:p>
    <w:p w:rsidR="00504044" w:rsidRPr="00504044" w:rsidRDefault="0024776E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</w:t>
      </w:r>
      <w:r w:rsidR="00504044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час.</w:t>
      </w:r>
      <w:r w:rsidR="00504044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Задание «Портрет лидера» соц. проектирование.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1.3. Самодиагностика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4776E" w:rsidRDefault="00504044" w:rsidP="00504044">
      <w:pPr>
        <w:shd w:val="clear" w:color="auto" w:fill="FFFFFF"/>
        <w:spacing w:after="0" w:line="240" w:lineRule="auto"/>
        <w:ind w:left="340" w:right="520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Теория 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24776E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Понятие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самоотношения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личностные особенности. 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340" w:right="520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2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Практика 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24776E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Психодиагностика:  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психогеометрический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тест;  тест Р.Б.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Кэттелла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(многофакторный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опросник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личности)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1.5. Экипаж - одна семья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 час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Понятия: Команда, группа, коллектив.</w:t>
      </w:r>
    </w:p>
    <w:p w:rsidR="00504044" w:rsidRPr="009C7FA9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Проект «Построим дом», защита проектов.</w:t>
      </w:r>
    </w:p>
    <w:p w:rsidR="00274F27" w:rsidRPr="009C7FA9" w:rsidRDefault="00274F27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044" w:rsidRPr="00504044" w:rsidRDefault="00504044" w:rsidP="00504044">
      <w:pPr>
        <w:shd w:val="clear" w:color="auto" w:fill="FFFFFF"/>
        <w:spacing w:after="0" w:line="240" w:lineRule="auto"/>
        <w:ind w:left="-142" w:firstLine="3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Раздел II. «Структура, функции и стили общения»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2.1. Общение. Структура и средства общения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 час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right="20"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Общение. Стороны общения (коммуникатив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ная, интерактивная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Интонация. Мимика, жесты, поза, взгляд, язык. Знание основных терминов: Коммуникация. Перцепция. Мимика. Команда. Успех. Этикет.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right="20"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Тест КОС. Ролевые игры: «Здравствуй и прощай», «Давайте познакомимся». Упражнение «Проблемы общения у всех». Общение.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2.2 Невербальные средства общения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 час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right="20"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Основные каналы общения. Невербальное общение. Позы и жесты. Походка. Межличностное пространство. Знание основных терминов. Невербальная коммуникация. Межличностное общение. Коммуникативные навыки.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Тест «Понимаете ли вы язык мимики и жестов?» Анализ ситуаций. Упражнения «Продемонстрируй состояние», «передай чувство», «Монета».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2.3 Речевые средства общения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Теория 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24776E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Интонация. Темп и громкость речи. Форма изложения.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Практика 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24776E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«Двенадцать Я», «Согласие».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2.4 Позиции в общении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Теория 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24776E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Различные состояния «Я». Эго-состояние «Родитель». Эго-состояние «Взрослый». Эго-состояние «Ребенок».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Практика 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24776E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Схема Томаса А. Харриса. Тест «Три Я». Анализ ситуаций. Ролевые игры на эго-состояния.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2.5 Стили общения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Виды общения. Этикет. Знание основных понятий: Этикет. Манипуляция.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Духовное общение. Деловое общение. Примитивное общение. Формально-деловое общение. Светское общение.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«Письмо», «Телефонный разговор», «Слепой и поводырь».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Раздел III. «Коллективное </w:t>
      </w:r>
      <w:proofErr w:type="spellStart"/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целеполагание</w:t>
      </w:r>
      <w:proofErr w:type="spellEnd"/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Теми 3.1. Чувства, мысли, поведение людей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 xml:space="preserve">Теория 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0,5</w:t>
      </w:r>
      <w:r w:rsidR="0024776E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="002477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у подростков способности различать свои чувства, соотносить их с мыслями и поведением. Основные понятия: личность, воспитание, чувства, эмоции, поступок, культура поведения.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«Дыхание», «Горящая свеча», «Наблюдатель», «Поддержка нужного состояния», «Настроение».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3.2. Как создать коллектив?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у подростков представлений о коллективе, коллективном труде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«Тренировка эмоциональной устойчивости», «Дрессировка», «Коллективная идея».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3.3 Разработка сценария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Основные правила разработки сценариев различных мероприятий, работа с библиотечными фондами, интернет ресурсами.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«Праздник за час», «Сегодня веселимся».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3.4 Страницы истории детского движения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 час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Посещение музея, работа с архивными данными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етских организаций Тамбовской области.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3.5. Мастерская журналистов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 час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Обучение подростков способам написания статей, оформлению, созданию заголовков. Основные понятия: эмоциональное написание, конструктивные способы написания статей.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«Лист гласности», «Детский блок», «Внимание! Новости».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3.6.   Школа ведущих. Практика сценического искусства</w:t>
      </w:r>
      <w:r w:rsidR="002477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3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  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подростков навыкам сценического искусства. Основные понятия: дикция, мимика, владение собой, управление эмоциями и телом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274F27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2</w:t>
      </w:r>
      <w:r w:rsidR="00504044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,5 часа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  </w:t>
      </w:r>
      <w:r w:rsidR="00504044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 работу с дикцией, правила поведения ведущих на сцене.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3.7.    Проблемные ситуации: как себя вести?</w:t>
      </w:r>
      <w:r w:rsidR="00274F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Теория 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274F27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Повышение коммуникативной и социально психологической компетентности подростков, овладение знаниями и способами эффективного управления и разрешение проблемных ситуаций, перевода деструктивных отношений в конструктивное русло. Основные понятия: проблемная ситуация, конструктивные способы взаимодействия,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ассертивное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поведение, техника «Я - высказывание».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Практика 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274F27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«Диалог», «Читаем человека как книгу», «Интервью», «По одежке встречают...».</w:t>
      </w:r>
    </w:p>
    <w:p w:rsidR="00504044" w:rsidRPr="00504044" w:rsidRDefault="00274F27" w:rsidP="00274F27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Тема3.8.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Компетентное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мне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  <w:r w:rsidR="00504044"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1 час.</w:t>
      </w:r>
      <w:r w:rsidR="00504044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у подростков навыков положительной критики, принятие критики в свой адрес.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диагностический тест «Мой уровень самокритичности», «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Сказка про критику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царевны».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3.9.    Методы релаксации</w:t>
      </w:r>
      <w:r w:rsidR="00274F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2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Знакомство подростков с основными методами релаксации, восстановления эмоционального фона.</w:t>
      </w:r>
    </w:p>
    <w:p w:rsidR="00504044" w:rsidRPr="009C7FA9" w:rsidRDefault="00504044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«Ключ», «Солнечный тюльпан».</w:t>
      </w:r>
    </w:p>
    <w:p w:rsidR="00274F27" w:rsidRPr="009C7FA9" w:rsidRDefault="00274F27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044" w:rsidRPr="00504044" w:rsidRDefault="00504044" w:rsidP="00504044">
      <w:pPr>
        <w:shd w:val="clear" w:color="auto" w:fill="FFFFFF"/>
        <w:spacing w:after="0" w:line="240" w:lineRule="auto"/>
        <w:ind w:left="20"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Раздел </w:t>
      </w:r>
      <w:r w:rsidR="00274F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I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V. «Развитие навыков эффективной коммуникации»</w:t>
      </w:r>
    </w:p>
    <w:p w:rsidR="00504044" w:rsidRPr="00504044" w:rsidRDefault="00274F27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</w:t>
      </w:r>
      <w:r w:rsidRPr="009C7F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.1. Эффективное взаимодействие. Вербальное и невербальное общение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0,5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Основные понятия: конструктивное межличностное взаимодействие в процессе общения, вербальное и невербальное общение,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эмпатия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ассертивность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культура общения.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Практика 0,5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«Слепой и поводырь», «Захват инициативы в диалоге», «Просьба».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5.2. Навыки невербального общения. Позы, жесты, мимика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«Зеркало», «Поступь профессионала», «Собеседование при приеме на работу»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5.3. Навыки вербального общения. Приемы убеждения и аргументации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«Объявление», «Остров», «Открытие фирмы».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5.4.  Манипулирование в общении. Методы преодоления манипуляций в общении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Упражнения: тест «Насколько вы подвержены чужому влиянию?», игра «Откажись», памятка «Способы сказать «нет», «Как распознать манипуляцию?», «Рекламные ловушки», «Вредные советы», «Психологическое айкидо».</w:t>
      </w:r>
      <w:proofErr w:type="gramEnd"/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5.5.   Межличностные и групповые конфликты. Методы управления конфликтом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«Составляющие конфликта»</w:t>
      </w:r>
      <w:proofErr w:type="gram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,«</w:t>
      </w:r>
      <w:proofErr w:type="gram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с ассоциациями к понятию «конфликт», «Конфликт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невербально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5.6.    Уверенное поведение в общении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Упражнение: диагностический тест «Насколько я уверен в себе», «Круг силы», «Копилка моих успехов».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5.7     Навыки уверенного реагирования на критику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right="280"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Развитие у подростков навыков конструктивного реагирования на критику,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ассертивного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поведения. Основные понятия: отношение к критике, конструктивные способы взаимодействия,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ассертивное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поведение, техника «Я - высказывание».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4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«Предложение и отказ», «Имея дело с проблемами», «Два руководителя».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left="20" w:right="4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5.8     Навыки  общения со сверстниками и взрослыми.</w:t>
      </w:r>
    </w:p>
    <w:p w:rsidR="00504044" w:rsidRPr="009C7FA9" w:rsidRDefault="00504044" w:rsidP="00504044">
      <w:pPr>
        <w:shd w:val="clear" w:color="auto" w:fill="FFFFFF"/>
        <w:spacing w:after="0" w:line="240" w:lineRule="auto"/>
        <w:ind w:left="20" w:right="4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 «Проверка на прочность», «Здравствуй друг, враг» опросчик « Общаемся с соседями».</w:t>
      </w:r>
    </w:p>
    <w:p w:rsidR="00274F27" w:rsidRPr="009C7FA9" w:rsidRDefault="00274F27" w:rsidP="00504044">
      <w:pPr>
        <w:shd w:val="clear" w:color="auto" w:fill="FFFFFF"/>
        <w:spacing w:after="0" w:line="240" w:lineRule="auto"/>
        <w:ind w:left="20" w:right="4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Раздел V. Игровое направление</w:t>
      </w:r>
    </w:p>
    <w:p w:rsidR="00504044" w:rsidRPr="00504044" w:rsidRDefault="00274F27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</w:t>
      </w:r>
      <w:r w:rsidRPr="00274F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.1.       Актёрское мастерство лидера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4 часа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Теория 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Формирование навыка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целеполагания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подходы к выбору профессии. Основные понятия: личность, потребность,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самоактуализация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общество, игра и реальность.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Практика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2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«Моя цель», «Машина времени», «Животное», «Весенний сад».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</w:t>
      </w:r>
      <w:r w:rsidR="00D726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.2.    Правила проведения игр</w:t>
      </w:r>
      <w:r w:rsidR="00274F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4 часа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Теория 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 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проведения игровых программ. Разновидности игр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(развивающие, познавательные, подвижные, групповые и т.п.)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Практика 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часа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  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«Восстанови порядок», «Кто лишний», «Боулинг».</w:t>
      </w:r>
    </w:p>
    <w:p w:rsidR="00504044" w:rsidRPr="00504044" w:rsidRDefault="00D7262E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.3.    Коллективные игры в больших группах</w:t>
      </w:r>
      <w:r w:rsidR="00274F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4 часа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Теория 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основных понятий коллективной игры, задача, цель.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Практика 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часа.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Разучивание коллективных игр «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Кавбои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«Лошадка», «Зеркало», «Если весело живётся», «Модные движения» и т.д.</w:t>
      </w:r>
    </w:p>
    <w:p w:rsidR="00504044" w:rsidRPr="00504044" w:rsidRDefault="00D7262E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.4.      Интеллектуальные игры</w:t>
      </w:r>
      <w:r w:rsidR="00274F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4 часа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Практика 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час</w:t>
      </w:r>
      <w:r w:rsidR="00274F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Упражнения: «Объявление», «Открытие фирмы», «Защити свой выбор», «Презентация проекта».</w:t>
      </w:r>
    </w:p>
    <w:p w:rsidR="00504044" w:rsidRPr="00504044" w:rsidRDefault="00D7262E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="00504044"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.5.     </w:t>
      </w:r>
      <w:r w:rsidR="00274F27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Разучивание игр, песен, массовок, тренингов</w:t>
      </w:r>
      <w:r w:rsidR="00274F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1час</w:t>
      </w:r>
    </w:p>
    <w:p w:rsidR="00504044" w:rsidRPr="00504044" w:rsidRDefault="00504044" w:rsidP="0050404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Теория 1 час.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Привить основное понятие </w:t>
      </w:r>
      <w:proofErr w:type="spellStart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игротетники</w:t>
      </w:r>
      <w:proofErr w:type="spellEnd"/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работать над созданием условной базовой модели игрового поведения подростков.</w:t>
      </w:r>
    </w:p>
    <w:p w:rsidR="00274F27" w:rsidRDefault="00D7262E" w:rsidP="00D7262E">
      <w:pPr>
        <w:shd w:val="clear" w:color="auto" w:fill="FFFFFF"/>
        <w:spacing w:after="0" w:line="240" w:lineRule="auto"/>
        <w:ind w:right="280"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    </w:t>
      </w:r>
      <w:r w:rsidR="00274F27"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игровых программ</w:t>
      </w:r>
    </w:p>
    <w:p w:rsidR="00D7262E" w:rsidRDefault="00D7262E" w:rsidP="00D7262E">
      <w:pPr>
        <w:shd w:val="clear" w:color="auto" w:fill="FFFFFF"/>
        <w:spacing w:after="0" w:line="240" w:lineRule="auto"/>
        <w:ind w:right="280"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– 0,5 час</w:t>
      </w:r>
    </w:p>
    <w:p w:rsidR="00D7262E" w:rsidRDefault="00D7262E" w:rsidP="00D7262E">
      <w:pPr>
        <w:shd w:val="clear" w:color="auto" w:fill="FFFFFF"/>
        <w:spacing w:after="0" w:line="240" w:lineRule="auto"/>
        <w:ind w:right="280"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Практика – 2,5 часа</w:t>
      </w:r>
    </w:p>
    <w:p w:rsidR="00D7262E" w:rsidRDefault="00D7262E" w:rsidP="00D7262E">
      <w:pPr>
        <w:shd w:val="clear" w:color="auto" w:fill="FFFFFF"/>
        <w:spacing w:after="0" w:line="240" w:lineRule="auto"/>
        <w:ind w:right="280"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    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Игровой практикум.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Практика – 3 часа</w:t>
      </w:r>
    </w:p>
    <w:p w:rsidR="00504044" w:rsidRPr="00274F27" w:rsidRDefault="00274F27" w:rsidP="00504044">
      <w:pPr>
        <w:shd w:val="clear" w:color="auto" w:fill="FFFFFF"/>
        <w:spacing w:after="0" w:line="240" w:lineRule="auto"/>
        <w:ind w:right="280" w:firstLine="34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274F27" w:rsidRDefault="00274F27" w:rsidP="00504044">
      <w:pPr>
        <w:shd w:val="clear" w:color="auto" w:fill="FFFFFF"/>
        <w:spacing w:after="0" w:line="240" w:lineRule="auto"/>
        <w:ind w:right="280" w:firstLine="34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Раздел V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«Человек. Гражданин. Лидер»</w:t>
      </w:r>
    </w:p>
    <w:p w:rsidR="00D7262E" w:rsidRDefault="00D7262E" w:rsidP="00504044">
      <w:pPr>
        <w:shd w:val="clear" w:color="auto" w:fill="FFFFFF"/>
        <w:spacing w:after="0" w:line="240" w:lineRule="auto"/>
        <w:ind w:right="280" w:firstLine="34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7262E" w:rsidRDefault="00D7262E" w:rsidP="00D7262E">
      <w:pPr>
        <w:shd w:val="clear" w:color="auto" w:fill="FFFFFF"/>
        <w:spacing w:after="0" w:line="240" w:lineRule="auto"/>
        <w:ind w:right="278" w:firstLine="3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    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государственная символика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74F27" w:rsidRDefault="00D7262E" w:rsidP="00D7262E">
      <w:pPr>
        <w:shd w:val="clear" w:color="auto" w:fill="FFFFFF"/>
        <w:spacing w:after="0" w:line="240" w:lineRule="auto"/>
        <w:ind w:right="278"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    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Гражданская позиция лидера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262E" w:rsidRDefault="00D7262E" w:rsidP="00D7262E">
      <w:pPr>
        <w:shd w:val="clear" w:color="auto" w:fill="FFFFFF"/>
        <w:spacing w:after="0" w:line="240" w:lineRule="auto"/>
        <w:ind w:right="278"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    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Азы правовой культуры. Конвенция о правах ребёнка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</w:t>
      </w:r>
    </w:p>
    <w:p w:rsidR="00D7262E" w:rsidRDefault="00D7262E" w:rsidP="00D7262E">
      <w:pPr>
        <w:shd w:val="clear" w:color="auto" w:fill="FFFFFF"/>
        <w:spacing w:after="0" w:line="240" w:lineRule="auto"/>
        <w:ind w:right="278"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    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смотру лидерских знаний, умений,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выков. Тест “Экзаменуем лидера” – 1 час</w:t>
      </w:r>
    </w:p>
    <w:p w:rsidR="00D7262E" w:rsidRDefault="00D7262E" w:rsidP="00D7262E">
      <w:pPr>
        <w:shd w:val="clear" w:color="auto" w:fill="FFFFFF"/>
        <w:spacing w:after="0" w:line="240" w:lineRule="auto"/>
        <w:ind w:right="278" w:firstLine="3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 5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    </w:t>
      </w: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Смотр ЗУН лидеров. Презентация “Я – лидер”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час.</w:t>
      </w:r>
    </w:p>
    <w:p w:rsidR="00274F27" w:rsidRDefault="00274F27" w:rsidP="00504044">
      <w:pPr>
        <w:shd w:val="clear" w:color="auto" w:fill="FFFFFF"/>
        <w:spacing w:after="0" w:line="240" w:lineRule="auto"/>
        <w:ind w:right="280" w:firstLine="34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Планируемое участие в муниципальных и областных мероприятиях</w:t>
      </w:r>
    </w:p>
    <w:p w:rsidR="00D7262E" w:rsidRPr="00274F27" w:rsidRDefault="00D7262E" w:rsidP="00504044">
      <w:pPr>
        <w:shd w:val="clear" w:color="auto" w:fill="FFFFFF"/>
        <w:spacing w:after="0" w:line="240" w:lineRule="auto"/>
        <w:ind w:right="280" w:firstLine="3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044" w:rsidRP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самоуправления. Деловая игра «Выборы директора ученического самоуправления».</w:t>
      </w:r>
    </w:p>
    <w:p w:rsidR="00504044" w:rsidRP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Районные акции «Собери портфель первокласснику», «Подари улыбку детям», «Собери макулатуру – спаси дерево»</w:t>
      </w:r>
    </w:p>
    <w:p w:rsidR="00504044" w:rsidRP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«Осенний сбор детского актива», учеба детского актива, проведение мастер – классов</w:t>
      </w:r>
    </w:p>
    <w:p w:rsidR="00504044" w:rsidRP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Декада молодого избирателя.</w:t>
      </w:r>
    </w:p>
    <w:p w:rsidR="00504044" w:rsidRP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Всероссийский конкурс «Детство без границ»</w:t>
      </w:r>
    </w:p>
    <w:p w:rsidR="00504044" w:rsidRP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Фестиваль молодых талантов «Созвездие»</w:t>
      </w:r>
    </w:p>
    <w:p w:rsidR="00504044" w:rsidRP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Районный конкурс «Лидер»</w:t>
      </w:r>
    </w:p>
    <w:p w:rsidR="00504044" w:rsidRP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Добровольческая акция «Весенняя Неделя Добра»</w:t>
      </w:r>
    </w:p>
    <w:p w:rsidR="00504044" w:rsidRDefault="00504044" w:rsidP="00504044">
      <w:pPr>
        <w:numPr>
          <w:ilvl w:val="0"/>
          <w:numId w:val="26"/>
        </w:numPr>
        <w:shd w:val="clear" w:color="auto" w:fill="FFFFFF"/>
        <w:spacing w:after="0"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мая участие в акции «Бессмертный полк»</w:t>
      </w:r>
    </w:p>
    <w:p w:rsidR="00504044" w:rsidRPr="00504044" w:rsidRDefault="00504044" w:rsidP="00504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7A2" w:rsidRPr="00504044" w:rsidRDefault="00504044" w:rsidP="00D537A2">
      <w:pPr>
        <w:shd w:val="clear" w:color="auto" w:fill="FFFFFF"/>
        <w:spacing w:after="0" w:line="240" w:lineRule="auto"/>
        <w:ind w:right="280" w:firstLine="3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D537A2" w:rsidRPr="00504044" w:rsidRDefault="00D537A2" w:rsidP="00D537A2">
      <w:pPr>
        <w:shd w:val="clear" w:color="auto" w:fill="FFFFFF"/>
        <w:spacing w:after="0" w:line="240" w:lineRule="auto"/>
        <w:ind w:right="280" w:firstLine="3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843" w:type="dxa"/>
        <w:tblInd w:w="-174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0"/>
        <w:gridCol w:w="6220"/>
        <w:gridCol w:w="1172"/>
        <w:gridCol w:w="1137"/>
        <w:gridCol w:w="1161"/>
        <w:gridCol w:w="13"/>
      </w:tblGrid>
      <w:tr w:rsidR="00504044" w:rsidRPr="00504044" w:rsidTr="00504044">
        <w:tc>
          <w:tcPr>
            <w:tcW w:w="11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62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тематических разделов и тем</w:t>
            </w:r>
          </w:p>
        </w:tc>
        <w:tc>
          <w:tcPr>
            <w:tcW w:w="1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3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504044" w:rsidRPr="00504044" w:rsidTr="00504044">
        <w:tc>
          <w:tcPr>
            <w:tcW w:w="11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04044" w:rsidRPr="00504044" w:rsidRDefault="00504044" w:rsidP="00504044">
            <w:pPr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04044" w:rsidRPr="00504044" w:rsidRDefault="00504044" w:rsidP="00504044">
            <w:pPr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04044" w:rsidRPr="00504044" w:rsidRDefault="00504044" w:rsidP="00504044">
            <w:pPr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082817">
            <w:pPr>
              <w:spacing w:after="0" w:line="0" w:lineRule="atLeast"/>
              <w:ind w:right="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рактика</w:t>
            </w:r>
          </w:p>
        </w:tc>
      </w:tr>
      <w:tr w:rsidR="00504044" w:rsidRPr="00504044" w:rsidTr="00504044">
        <w:trPr>
          <w:gridAfter w:val="1"/>
          <w:wAfter w:w="13" w:type="dxa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504044" w:rsidRPr="00504044" w:rsidRDefault="00504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Инструктаж по технике безопасности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Портрет лидера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Самодиагностика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Экипаж – одна семья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04044" w:rsidRPr="00504044" w:rsidTr="00504044">
        <w:trPr>
          <w:gridAfter w:val="5"/>
          <w:wAfter w:w="9703" w:type="dxa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Общение. Структура и средства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Невербальные средства общения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504044">
            <w:pPr>
              <w:spacing w:after="0" w:line="0" w:lineRule="atLeast"/>
              <w:ind w:left="181"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Речевые средства общения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2C6580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Позиции в общении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 общения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04044" w:rsidRPr="00504044" w:rsidTr="00504044">
        <w:trPr>
          <w:gridAfter w:val="5"/>
          <w:wAfter w:w="9703" w:type="dxa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Чувства, мысли, поведение людей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создать коллектив.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сценария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Страницы истории детского движения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3.5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журналистов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ведущих. Практика сценического искусства. Этюды.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Проблемные ситуации: как себя вести.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Компетентное мнение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релаксации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04044" w:rsidRPr="00504044" w:rsidTr="00504044">
        <w:trPr>
          <w:gridAfter w:val="5"/>
          <w:wAfter w:w="9703" w:type="dxa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взаимодействие. Вербальное и невербальное общение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невербального общения.</w:t>
            </w: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Позы, жесты, мимика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вербального общения.</w:t>
            </w: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Приемы убеждения и аргументации.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rPr>
          <w:trHeight w:val="577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Манипулирование в общении. Методы преодоления манипуляций в общении.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Межличностные и групповые конфликты. Методы управления конфликтом.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Уверенное поведение в общении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уверенного реагирования на критику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общения с ровесниками и взрослыми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04044" w:rsidRPr="00504044" w:rsidTr="00504044">
        <w:trPr>
          <w:gridAfter w:val="5"/>
          <w:wAfter w:w="9703" w:type="dxa"/>
        </w:trPr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274F27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Актерское мастерство лидера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проведения игр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Коллективные игры в больших группах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Интеллектуальные игры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игр, песен, массовок, тренингов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игровых программ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Игровой практикум.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274F27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   Человек. Гражданин. Лидер.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государственная символика.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позиция лидера.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Азы правовой культуры. Конвенция о правах ребёнка.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смотру лидерских знаний, умений, навыков. Тест “Экзаменуем лидера”.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274F27" w:rsidP="00D537A2">
            <w:pPr>
              <w:spacing w:after="0" w:line="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504044"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 ЗУН лидеров. Презентация “Я – лидер”.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04044" w:rsidRPr="00504044" w:rsidTr="00504044"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044" w:rsidRPr="00504044" w:rsidRDefault="00504044" w:rsidP="00D537A2">
            <w:pPr>
              <w:spacing w:after="0" w:line="0" w:lineRule="atLeast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66AB7" w:rsidRPr="00504044" w:rsidRDefault="00A66AB7" w:rsidP="007B7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31CC" w:rsidRPr="00504044" w:rsidRDefault="003C31CC" w:rsidP="007B7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31CC" w:rsidRPr="007B7A96" w:rsidRDefault="003C31CC" w:rsidP="007B7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40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C31CC" w:rsidRPr="007B7A96" w:rsidRDefault="003C31CC" w:rsidP="007B7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7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C31CC" w:rsidRPr="007B7A96" w:rsidRDefault="003C31CC" w:rsidP="007B7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7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64045" w:rsidRDefault="00164045"/>
    <w:sectPr w:rsidR="00164045" w:rsidSect="000A1A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76E" w:rsidRDefault="0024776E" w:rsidP="00082817">
      <w:pPr>
        <w:spacing w:after="0" w:line="240" w:lineRule="auto"/>
      </w:pPr>
      <w:r>
        <w:separator/>
      </w:r>
    </w:p>
  </w:endnote>
  <w:endnote w:type="continuationSeparator" w:id="0">
    <w:p w:rsidR="0024776E" w:rsidRDefault="0024776E" w:rsidP="00082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6E" w:rsidRDefault="0024776E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58391"/>
      <w:docPartObj>
        <w:docPartGallery w:val="Page Numbers (Bottom of Page)"/>
        <w:docPartUnique/>
      </w:docPartObj>
    </w:sdtPr>
    <w:sdtContent>
      <w:p w:rsidR="0024776E" w:rsidRDefault="00FF204A">
        <w:pPr>
          <w:pStyle w:val="af"/>
          <w:jc w:val="right"/>
        </w:pPr>
        <w:fldSimple w:instr=" PAGE   \* MERGEFORMAT ">
          <w:r w:rsidR="009C7FA9">
            <w:rPr>
              <w:noProof/>
            </w:rPr>
            <w:t>8</w:t>
          </w:r>
        </w:fldSimple>
      </w:p>
    </w:sdtContent>
  </w:sdt>
  <w:p w:rsidR="0024776E" w:rsidRDefault="0024776E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6E" w:rsidRDefault="0024776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76E" w:rsidRDefault="0024776E" w:rsidP="00082817">
      <w:pPr>
        <w:spacing w:after="0" w:line="240" w:lineRule="auto"/>
      </w:pPr>
      <w:r>
        <w:separator/>
      </w:r>
    </w:p>
  </w:footnote>
  <w:footnote w:type="continuationSeparator" w:id="0">
    <w:p w:rsidR="0024776E" w:rsidRDefault="0024776E" w:rsidP="00082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6E" w:rsidRDefault="0024776E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6E" w:rsidRDefault="0024776E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76E" w:rsidRDefault="0024776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69FD"/>
    <w:multiLevelType w:val="multilevel"/>
    <w:tmpl w:val="BF98C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A1198D"/>
    <w:multiLevelType w:val="multilevel"/>
    <w:tmpl w:val="F4808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F008B0"/>
    <w:multiLevelType w:val="multilevel"/>
    <w:tmpl w:val="03E84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0B26DA"/>
    <w:multiLevelType w:val="multilevel"/>
    <w:tmpl w:val="78F60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F33F6"/>
    <w:multiLevelType w:val="multilevel"/>
    <w:tmpl w:val="2EB4F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177F4"/>
    <w:multiLevelType w:val="multilevel"/>
    <w:tmpl w:val="4A1EB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5C7CB6"/>
    <w:multiLevelType w:val="multilevel"/>
    <w:tmpl w:val="70BA0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9B0927"/>
    <w:multiLevelType w:val="hybridMultilevel"/>
    <w:tmpl w:val="C22A8146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8">
    <w:nsid w:val="245C25D2"/>
    <w:multiLevelType w:val="multilevel"/>
    <w:tmpl w:val="4A6EE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873A04"/>
    <w:multiLevelType w:val="multilevel"/>
    <w:tmpl w:val="DDBC1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8872E5"/>
    <w:multiLevelType w:val="multilevel"/>
    <w:tmpl w:val="25E2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F81BBF"/>
    <w:multiLevelType w:val="multilevel"/>
    <w:tmpl w:val="33D4C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222D76"/>
    <w:multiLevelType w:val="multilevel"/>
    <w:tmpl w:val="81565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F65164"/>
    <w:multiLevelType w:val="hybridMultilevel"/>
    <w:tmpl w:val="73145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D75FF9"/>
    <w:multiLevelType w:val="multilevel"/>
    <w:tmpl w:val="285A7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EC30AF"/>
    <w:multiLevelType w:val="multilevel"/>
    <w:tmpl w:val="D9A04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C12ED6"/>
    <w:multiLevelType w:val="multilevel"/>
    <w:tmpl w:val="032AA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0D6592"/>
    <w:multiLevelType w:val="hybridMultilevel"/>
    <w:tmpl w:val="C2D05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505F6B"/>
    <w:multiLevelType w:val="hybridMultilevel"/>
    <w:tmpl w:val="8C9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9A36E8"/>
    <w:multiLevelType w:val="multilevel"/>
    <w:tmpl w:val="2D30D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AF3E0B"/>
    <w:multiLevelType w:val="multilevel"/>
    <w:tmpl w:val="CB62F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795A27"/>
    <w:multiLevelType w:val="multilevel"/>
    <w:tmpl w:val="B4BAD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BB47A9"/>
    <w:multiLevelType w:val="multilevel"/>
    <w:tmpl w:val="C15A1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E395A26"/>
    <w:multiLevelType w:val="multilevel"/>
    <w:tmpl w:val="38741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762FA9"/>
    <w:multiLevelType w:val="multilevel"/>
    <w:tmpl w:val="24506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901327"/>
    <w:multiLevelType w:val="multilevel"/>
    <w:tmpl w:val="EE1C4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1E395F"/>
    <w:multiLevelType w:val="multilevel"/>
    <w:tmpl w:val="4126D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B85AA2"/>
    <w:multiLevelType w:val="multilevel"/>
    <w:tmpl w:val="6DCCA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5C3382"/>
    <w:multiLevelType w:val="multilevel"/>
    <w:tmpl w:val="8954B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6"/>
  </w:num>
  <w:num w:numId="3">
    <w:abstractNumId w:val="26"/>
  </w:num>
  <w:num w:numId="4">
    <w:abstractNumId w:val="23"/>
  </w:num>
  <w:num w:numId="5">
    <w:abstractNumId w:val="0"/>
  </w:num>
  <w:num w:numId="6">
    <w:abstractNumId w:val="25"/>
  </w:num>
  <w:num w:numId="7">
    <w:abstractNumId w:val="6"/>
  </w:num>
  <w:num w:numId="8">
    <w:abstractNumId w:val="5"/>
  </w:num>
  <w:num w:numId="9">
    <w:abstractNumId w:val="21"/>
  </w:num>
  <w:num w:numId="10">
    <w:abstractNumId w:val="4"/>
  </w:num>
  <w:num w:numId="11">
    <w:abstractNumId w:val="10"/>
  </w:num>
  <w:num w:numId="12">
    <w:abstractNumId w:val="9"/>
  </w:num>
  <w:num w:numId="13">
    <w:abstractNumId w:val="19"/>
  </w:num>
  <w:num w:numId="14">
    <w:abstractNumId w:val="24"/>
  </w:num>
  <w:num w:numId="15">
    <w:abstractNumId w:val="28"/>
  </w:num>
  <w:num w:numId="16">
    <w:abstractNumId w:val="27"/>
  </w:num>
  <w:num w:numId="17">
    <w:abstractNumId w:val="11"/>
  </w:num>
  <w:num w:numId="18">
    <w:abstractNumId w:val="2"/>
  </w:num>
  <w:num w:numId="19">
    <w:abstractNumId w:val="22"/>
  </w:num>
  <w:num w:numId="20">
    <w:abstractNumId w:val="15"/>
  </w:num>
  <w:num w:numId="21">
    <w:abstractNumId w:val="3"/>
  </w:num>
  <w:num w:numId="22">
    <w:abstractNumId w:val="7"/>
  </w:num>
  <w:num w:numId="23">
    <w:abstractNumId w:val="1"/>
  </w:num>
  <w:num w:numId="24">
    <w:abstractNumId w:val="14"/>
  </w:num>
  <w:num w:numId="25">
    <w:abstractNumId w:val="8"/>
  </w:num>
  <w:num w:numId="26">
    <w:abstractNumId w:val="20"/>
  </w:num>
  <w:num w:numId="27">
    <w:abstractNumId w:val="18"/>
  </w:num>
  <w:num w:numId="28">
    <w:abstractNumId w:val="13"/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1CC"/>
    <w:rsid w:val="00082817"/>
    <w:rsid w:val="000A1A22"/>
    <w:rsid w:val="00115A80"/>
    <w:rsid w:val="00126F11"/>
    <w:rsid w:val="00164045"/>
    <w:rsid w:val="00204333"/>
    <w:rsid w:val="00233C53"/>
    <w:rsid w:val="0024776E"/>
    <w:rsid w:val="00274F27"/>
    <w:rsid w:val="002C6580"/>
    <w:rsid w:val="002D6231"/>
    <w:rsid w:val="00391495"/>
    <w:rsid w:val="003C31CC"/>
    <w:rsid w:val="004C3AC7"/>
    <w:rsid w:val="00504044"/>
    <w:rsid w:val="00543986"/>
    <w:rsid w:val="006222B6"/>
    <w:rsid w:val="006F244D"/>
    <w:rsid w:val="007B7A96"/>
    <w:rsid w:val="00991CF5"/>
    <w:rsid w:val="009C7FA9"/>
    <w:rsid w:val="00A2635B"/>
    <w:rsid w:val="00A66AB7"/>
    <w:rsid w:val="00BC05C8"/>
    <w:rsid w:val="00BE566B"/>
    <w:rsid w:val="00C552EE"/>
    <w:rsid w:val="00CB753E"/>
    <w:rsid w:val="00D537A2"/>
    <w:rsid w:val="00D7262E"/>
    <w:rsid w:val="00DA60A2"/>
    <w:rsid w:val="00DB6CCB"/>
    <w:rsid w:val="00EE3019"/>
    <w:rsid w:val="00FA1C07"/>
    <w:rsid w:val="00FF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3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115A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annotation reference"/>
    <w:basedOn w:val="a0"/>
    <w:uiPriority w:val="99"/>
    <w:semiHidden/>
    <w:unhideWhenUsed/>
    <w:rsid w:val="00D537A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537A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537A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537A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537A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5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37A2"/>
    <w:rPr>
      <w:rFonts w:ascii="Tahoma" w:hAnsi="Tahoma" w:cs="Tahoma"/>
      <w:sz w:val="16"/>
      <w:szCs w:val="16"/>
    </w:rPr>
  </w:style>
  <w:style w:type="paragraph" w:customStyle="1" w:styleId="c72">
    <w:name w:val="c72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537A2"/>
  </w:style>
  <w:style w:type="paragraph" w:customStyle="1" w:styleId="c67">
    <w:name w:val="c6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537A2"/>
  </w:style>
  <w:style w:type="paragraph" w:customStyle="1" w:styleId="c98">
    <w:name w:val="c98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D537A2"/>
  </w:style>
  <w:style w:type="character" w:customStyle="1" w:styleId="c17">
    <w:name w:val="c17"/>
    <w:basedOn w:val="a0"/>
    <w:rsid w:val="00D537A2"/>
  </w:style>
  <w:style w:type="paragraph" w:customStyle="1" w:styleId="c93">
    <w:name w:val="c9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537A2"/>
  </w:style>
  <w:style w:type="paragraph" w:customStyle="1" w:styleId="c82">
    <w:name w:val="c82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D537A2"/>
  </w:style>
  <w:style w:type="paragraph" w:customStyle="1" w:styleId="c49">
    <w:name w:val="c4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D537A2"/>
  </w:style>
  <w:style w:type="paragraph" w:customStyle="1" w:styleId="c24">
    <w:name w:val="c24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6">
    <w:name w:val="c10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0">
    <w:name w:val="c16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9">
    <w:name w:val="c9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7">
    <w:name w:val="c9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0">
    <w:name w:val="c11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7">
    <w:name w:val="c8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2">
    <w:name w:val="c112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1">
    <w:name w:val="c141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5">
    <w:name w:val="c105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0404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NormDOC-bul">
    <w:name w:val="13NormDOC-bul"/>
    <w:basedOn w:val="a"/>
    <w:uiPriority w:val="99"/>
    <w:rsid w:val="00504044"/>
    <w:pPr>
      <w:autoSpaceDE w:val="0"/>
      <w:autoSpaceDN w:val="0"/>
      <w:adjustRightInd w:val="0"/>
      <w:spacing w:after="0" w:line="220" w:lineRule="atLeast"/>
      <w:ind w:left="283" w:hanging="227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</w:rPr>
  </w:style>
  <w:style w:type="paragraph" w:styleId="ad">
    <w:name w:val="header"/>
    <w:basedOn w:val="a"/>
    <w:link w:val="ae"/>
    <w:uiPriority w:val="99"/>
    <w:semiHidden/>
    <w:unhideWhenUsed/>
    <w:rsid w:val="000828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82817"/>
  </w:style>
  <w:style w:type="paragraph" w:styleId="af">
    <w:name w:val="footer"/>
    <w:basedOn w:val="a"/>
    <w:link w:val="af0"/>
    <w:uiPriority w:val="99"/>
    <w:unhideWhenUsed/>
    <w:rsid w:val="000828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828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3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115A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annotation reference"/>
    <w:basedOn w:val="a0"/>
    <w:uiPriority w:val="99"/>
    <w:semiHidden/>
    <w:unhideWhenUsed/>
    <w:rsid w:val="00D537A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537A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537A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537A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537A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5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37A2"/>
    <w:rPr>
      <w:rFonts w:ascii="Tahoma" w:hAnsi="Tahoma" w:cs="Tahoma"/>
      <w:sz w:val="16"/>
      <w:szCs w:val="16"/>
    </w:rPr>
  </w:style>
  <w:style w:type="paragraph" w:customStyle="1" w:styleId="c72">
    <w:name w:val="c72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537A2"/>
  </w:style>
  <w:style w:type="paragraph" w:customStyle="1" w:styleId="c67">
    <w:name w:val="c6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537A2"/>
  </w:style>
  <w:style w:type="paragraph" w:customStyle="1" w:styleId="c98">
    <w:name w:val="c98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D537A2"/>
  </w:style>
  <w:style w:type="character" w:customStyle="1" w:styleId="c17">
    <w:name w:val="c17"/>
    <w:basedOn w:val="a0"/>
    <w:rsid w:val="00D537A2"/>
  </w:style>
  <w:style w:type="paragraph" w:customStyle="1" w:styleId="c93">
    <w:name w:val="c9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537A2"/>
  </w:style>
  <w:style w:type="paragraph" w:customStyle="1" w:styleId="c82">
    <w:name w:val="c82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D537A2"/>
  </w:style>
  <w:style w:type="paragraph" w:customStyle="1" w:styleId="c49">
    <w:name w:val="c4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D537A2"/>
  </w:style>
  <w:style w:type="paragraph" w:customStyle="1" w:styleId="c24">
    <w:name w:val="c24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6">
    <w:name w:val="c10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0">
    <w:name w:val="c16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9">
    <w:name w:val="c9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7">
    <w:name w:val="c9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0">
    <w:name w:val="c11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7">
    <w:name w:val="c8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2">
    <w:name w:val="c112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1">
    <w:name w:val="c141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5">
    <w:name w:val="c105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D5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2604</Words>
  <Characters>14844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Исламов</dc:creator>
  <cp:lastModifiedBy>iRU</cp:lastModifiedBy>
  <cp:revision>4</cp:revision>
  <cp:lastPrinted>2021-01-31T17:18:00Z</cp:lastPrinted>
  <dcterms:created xsi:type="dcterms:W3CDTF">2021-01-31T17:19:00Z</dcterms:created>
  <dcterms:modified xsi:type="dcterms:W3CDTF">2021-02-01T14:13:00Z</dcterms:modified>
</cp:coreProperties>
</file>