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EED0C" w14:textId="77777777" w:rsidR="00195D95" w:rsidRPr="00195D95" w:rsidRDefault="00661C2E" w:rsidP="00195D95">
      <w:pPr>
        <w:pStyle w:val="2"/>
        <w:ind w:left="142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3602B9"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A61E60"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5060D9"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3602B9"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Рекомендации </w:t>
      </w:r>
      <w:r w:rsidR="005A2C32"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195D95" w:rsidRPr="00195D95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Ленинградской области</w:t>
      </w:r>
    </w:p>
    <w:p w14:paraId="1D40CA93" w14:textId="77777777" w:rsidR="005060D9" w:rsidRDefault="003602B9" w:rsidP="00195D95">
      <w:pPr>
        <w:jc w:val="center"/>
        <w:rPr>
          <w:b/>
          <w:bCs/>
          <w:sz w:val="28"/>
          <w:szCs w:val="28"/>
        </w:rPr>
      </w:pPr>
      <w:r w:rsidRPr="00195D95">
        <w:rPr>
          <w:b/>
          <w:bCs/>
          <w:sz w:val="28"/>
          <w:szCs w:val="28"/>
        </w:rPr>
        <w:t>по совершенствованию методики преподавания учебного предмета</w:t>
      </w:r>
    </w:p>
    <w:p w14:paraId="0F1FB839" w14:textId="77777777" w:rsidR="00C438EE" w:rsidRDefault="00C438EE" w:rsidP="00195D95">
      <w:pPr>
        <w:jc w:val="center"/>
        <w:rPr>
          <w:b/>
          <w:bCs/>
          <w:sz w:val="28"/>
          <w:szCs w:val="28"/>
        </w:rPr>
      </w:pPr>
    </w:p>
    <w:p w14:paraId="56DFCFC5" w14:textId="2701E7A0" w:rsidR="00C438EE" w:rsidRPr="00195D95" w:rsidRDefault="00C438EE" w:rsidP="00195D9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Русский язык</w:t>
      </w:r>
    </w:p>
    <w:p w14:paraId="59A83B39" w14:textId="77777777" w:rsidR="003602B9" w:rsidRPr="00195D95" w:rsidRDefault="003602B9" w:rsidP="00B158EA"/>
    <w:p w14:paraId="25F4E109" w14:textId="77777777" w:rsidR="003602B9" w:rsidRPr="00195D95" w:rsidRDefault="003602B9" w:rsidP="00B158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.1. </w:t>
      </w:r>
      <w:r w:rsidR="000D4034"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43A8E"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3E69DC41" w14:textId="77777777" w:rsidR="003B63D9" w:rsidRPr="00195D95" w:rsidRDefault="003B63D9" w:rsidP="00B158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E33761D" w14:textId="77777777" w:rsidR="00CD7E12" w:rsidRPr="00195D95" w:rsidRDefault="00CD7E12" w:rsidP="00CD7E12">
      <w:pPr>
        <w:spacing w:line="31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95D95">
        <w:rPr>
          <w:sz w:val="28"/>
          <w:szCs w:val="28"/>
        </w:rPr>
        <w:t xml:space="preserve">Государственная итоговая аттестация по русскому языку в первую очередь демонстрирует степень </w:t>
      </w:r>
      <w:r w:rsidRPr="00195D95">
        <w:rPr>
          <w:sz w:val="28"/>
          <w:szCs w:val="28"/>
          <w:shd w:val="clear" w:color="auto" w:fill="FFFFFF"/>
        </w:rPr>
        <w:t xml:space="preserve">соответствия результатов освоения </w:t>
      </w:r>
      <w:proofErr w:type="gramStart"/>
      <w:r w:rsidRPr="00195D95">
        <w:rPr>
          <w:sz w:val="28"/>
          <w:szCs w:val="28"/>
          <w:shd w:val="clear" w:color="auto" w:fill="FFFFFF"/>
        </w:rPr>
        <w:t>обучающимися</w:t>
      </w:r>
      <w:proofErr w:type="gramEnd"/>
      <w:r w:rsidRPr="00195D95">
        <w:rPr>
          <w:sz w:val="28"/>
          <w:szCs w:val="28"/>
          <w:shd w:val="clear" w:color="auto" w:fill="FFFFFF"/>
        </w:rPr>
        <w:t xml:space="preserve"> </w:t>
      </w:r>
      <w:r w:rsidRPr="00195D95">
        <w:rPr>
          <w:sz w:val="28"/>
          <w:szCs w:val="28"/>
        </w:rPr>
        <w:t>программ по предмету</w:t>
      </w:r>
      <w:r w:rsidRPr="00195D95">
        <w:rPr>
          <w:sz w:val="28"/>
          <w:szCs w:val="28"/>
          <w:shd w:val="clear" w:color="auto" w:fill="FFFFFF"/>
        </w:rPr>
        <w:t xml:space="preserve"> требованиям федерального государственного образовательного стандарта. </w:t>
      </w:r>
    </w:p>
    <w:p w14:paraId="174721D6" w14:textId="77777777" w:rsidR="00CD7E12" w:rsidRPr="00195D95" w:rsidRDefault="00CD7E12" w:rsidP="00CD7E12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95D95">
        <w:rPr>
          <w:sz w:val="28"/>
          <w:szCs w:val="28"/>
        </w:rPr>
        <w:t xml:space="preserve">Итоги ОГЭ 2023 года, как и последних предыдущих лет, свидетельствуют о том, что в Ленинградской области сложилась система обучения русскому языку, обеспечивающая достижение высокого уровня качества образовательных результатов по предмету, однако выполнение части заданий КИМ ОГЭ по-прежнему вызывает у обучающихся затруднения, часть заданий выполняется участниками ОГЭ с ошибками. </w:t>
      </w:r>
      <w:proofErr w:type="gramEnd"/>
    </w:p>
    <w:p w14:paraId="1EE9C66B" w14:textId="77777777" w:rsidR="00CD7E12" w:rsidRPr="00195D95" w:rsidRDefault="00CD7E12" w:rsidP="00CD7E12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На основании анализа статистических данных о результатах выполнения отдельных заданий экзаменационной работы и ОГЭ по русскому языку в </w:t>
      </w:r>
      <w:r w:rsidR="00725084" w:rsidRPr="00195D95">
        <w:rPr>
          <w:sz w:val="28"/>
          <w:szCs w:val="28"/>
        </w:rPr>
        <w:t>2023 году</w:t>
      </w:r>
      <w:r w:rsidRPr="00195D95">
        <w:rPr>
          <w:sz w:val="28"/>
          <w:szCs w:val="28"/>
        </w:rPr>
        <w:t xml:space="preserve"> в целом, анализа выявленных типичных затруднений и ошибок обучающихся предлагается ряд общих рекомендаций по совершенствованию организации и методики преподавания учебного предмета «Русский язык» в образовательных организациях Ленинградской области.</w:t>
      </w:r>
    </w:p>
    <w:p w14:paraId="096DA8C7" w14:textId="77777777" w:rsidR="005A2C32" w:rsidRPr="00195D95" w:rsidRDefault="005A2C32" w:rsidP="00371C5B">
      <w:pPr>
        <w:ind w:firstLine="709"/>
        <w:jc w:val="both"/>
        <w:rPr>
          <w:rFonts w:eastAsia="Times New Roman"/>
          <w:b/>
          <w:i/>
          <w:iCs/>
          <w:sz w:val="28"/>
          <w:szCs w:val="28"/>
        </w:rPr>
      </w:pPr>
      <w:r w:rsidRPr="00195D95">
        <w:rPr>
          <w:rFonts w:eastAsia="Times New Roman"/>
          <w:b/>
          <w:i/>
          <w:iCs/>
          <w:sz w:val="28"/>
          <w:szCs w:val="28"/>
        </w:rPr>
        <w:t>Учителям, методическим объединениям учителе</w:t>
      </w:r>
      <w:r w:rsidR="00371C5B" w:rsidRPr="00195D95">
        <w:rPr>
          <w:rFonts w:eastAsia="Times New Roman"/>
          <w:b/>
          <w:i/>
          <w:iCs/>
          <w:sz w:val="28"/>
          <w:szCs w:val="28"/>
        </w:rPr>
        <w:t>й</w:t>
      </w:r>
    </w:p>
    <w:p w14:paraId="4EF08CB8" w14:textId="77777777" w:rsidR="0013112F" w:rsidRPr="00195D95" w:rsidRDefault="00371C5B" w:rsidP="0013112F">
      <w:pPr>
        <w:spacing w:before="120" w:line="312" w:lineRule="auto"/>
        <w:ind w:firstLine="709"/>
        <w:jc w:val="both"/>
        <w:rPr>
          <w:b/>
          <w:bCs/>
          <w:sz w:val="28"/>
          <w:szCs w:val="28"/>
        </w:rPr>
      </w:pPr>
      <w:r w:rsidRPr="00195D95">
        <w:rPr>
          <w:sz w:val="28"/>
          <w:szCs w:val="28"/>
        </w:rPr>
        <w:t xml:space="preserve">Для достижения требований к результатам образования, заявленных в </w:t>
      </w:r>
      <w:r w:rsidRPr="00195D95">
        <w:rPr>
          <w:sz w:val="28"/>
          <w:szCs w:val="28"/>
          <w:shd w:val="clear" w:color="auto" w:fill="FFFFFF"/>
        </w:rPr>
        <w:t xml:space="preserve">федеральном государственном образовательном стандарте, </w:t>
      </w:r>
      <w:r w:rsidRPr="00195D95">
        <w:rPr>
          <w:sz w:val="28"/>
          <w:szCs w:val="28"/>
        </w:rPr>
        <w:t xml:space="preserve">отраженных в содержании контрольно-измерительных материалов </w:t>
      </w:r>
      <w:r w:rsidR="00806641" w:rsidRPr="00195D95">
        <w:rPr>
          <w:sz w:val="28"/>
          <w:szCs w:val="28"/>
        </w:rPr>
        <w:t>ОГЭ</w:t>
      </w:r>
      <w:r w:rsidRPr="00195D95">
        <w:rPr>
          <w:sz w:val="28"/>
          <w:szCs w:val="28"/>
        </w:rPr>
        <w:t xml:space="preserve"> по русскому языку, </w:t>
      </w:r>
      <w:r w:rsidRPr="00195D95">
        <w:rPr>
          <w:b/>
          <w:bCs/>
          <w:sz w:val="28"/>
          <w:szCs w:val="28"/>
        </w:rPr>
        <w:t xml:space="preserve">учителям русского языка и литературы, </w:t>
      </w:r>
      <w:r w:rsidRPr="00195D95">
        <w:rPr>
          <w:rFonts w:eastAsia="Times New Roman"/>
          <w:b/>
          <w:sz w:val="28"/>
          <w:szCs w:val="28"/>
        </w:rPr>
        <w:t>методическим объединениям учителей</w:t>
      </w:r>
      <w:r w:rsidRPr="00195D95">
        <w:rPr>
          <w:b/>
          <w:bCs/>
          <w:sz w:val="28"/>
          <w:szCs w:val="28"/>
        </w:rPr>
        <w:t xml:space="preserve"> рекомендуем</w:t>
      </w:r>
    </w:p>
    <w:p w14:paraId="7D53520C" w14:textId="77777777" w:rsidR="00AA7B91" w:rsidRPr="00195D95" w:rsidRDefault="00371C5B" w:rsidP="00AA7B91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95D95">
        <w:rPr>
          <w:sz w:val="28"/>
          <w:szCs w:val="28"/>
        </w:rPr>
        <w:t>1.</w:t>
      </w:r>
      <w:r w:rsidRPr="00195D95">
        <w:rPr>
          <w:b/>
          <w:bCs/>
          <w:sz w:val="28"/>
          <w:szCs w:val="28"/>
        </w:rPr>
        <w:t xml:space="preserve"> </w:t>
      </w:r>
      <w:r w:rsidR="0013112F" w:rsidRPr="00195D95">
        <w:rPr>
          <w:rFonts w:eastAsia="Calibri"/>
          <w:sz w:val="28"/>
          <w:szCs w:val="28"/>
        </w:rPr>
        <w:t xml:space="preserve">Проводить детальный анализ результатов внешних </w:t>
      </w:r>
      <w:r w:rsidR="00765F5B" w:rsidRPr="00195D95">
        <w:rPr>
          <w:rFonts w:eastAsia="Calibri"/>
          <w:sz w:val="28"/>
          <w:szCs w:val="28"/>
        </w:rPr>
        <w:t xml:space="preserve">и </w:t>
      </w:r>
      <w:proofErr w:type="spellStart"/>
      <w:r w:rsidR="00765F5B" w:rsidRPr="00195D95">
        <w:rPr>
          <w:rFonts w:eastAsia="Calibri"/>
          <w:sz w:val="28"/>
          <w:szCs w:val="28"/>
        </w:rPr>
        <w:t>внутришкольных</w:t>
      </w:r>
      <w:proofErr w:type="spellEnd"/>
      <w:r w:rsidR="00765F5B" w:rsidRPr="00195D95">
        <w:rPr>
          <w:rFonts w:eastAsia="Calibri"/>
          <w:sz w:val="28"/>
          <w:szCs w:val="28"/>
        </w:rPr>
        <w:t xml:space="preserve"> процедур оценки качества образования</w:t>
      </w:r>
      <w:r w:rsidR="00557EBF" w:rsidRPr="00195D95">
        <w:rPr>
          <w:rFonts w:eastAsia="Calibri"/>
          <w:sz w:val="28"/>
          <w:szCs w:val="28"/>
        </w:rPr>
        <w:t xml:space="preserve"> по предмету</w:t>
      </w:r>
      <w:r w:rsidR="0013112F" w:rsidRPr="00195D95">
        <w:rPr>
          <w:rFonts w:eastAsia="Calibri"/>
          <w:sz w:val="28"/>
          <w:szCs w:val="28"/>
        </w:rPr>
        <w:t xml:space="preserve">, в которых принимают участие обучающиеся, отмечать типичные ошибки, которые допускают школьники, своевременно корректировать образовательный процесс (вносить изменения в реализуемые рабочие программы, при планировании и проведении учебных занятий учитывать выявленные дефициты). На </w:t>
      </w:r>
      <w:proofErr w:type="spellStart"/>
      <w:r w:rsidR="0013112F" w:rsidRPr="00195D95">
        <w:rPr>
          <w:rFonts w:eastAsia="Calibri"/>
          <w:sz w:val="28"/>
          <w:szCs w:val="28"/>
        </w:rPr>
        <w:t>внутришкольных</w:t>
      </w:r>
      <w:proofErr w:type="spellEnd"/>
      <w:r w:rsidR="0013112F" w:rsidRPr="00195D95">
        <w:rPr>
          <w:rFonts w:eastAsia="Calibri"/>
          <w:sz w:val="28"/>
          <w:szCs w:val="28"/>
        </w:rPr>
        <w:t xml:space="preserve"> заседаниях методического </w:t>
      </w:r>
      <w:r w:rsidR="0013112F" w:rsidRPr="00195D95">
        <w:rPr>
          <w:rFonts w:eastAsia="Calibri"/>
          <w:sz w:val="28"/>
          <w:szCs w:val="28"/>
        </w:rPr>
        <w:lastRenderedPageBreak/>
        <w:t>объединения учителей русского языка важно обсуждать не только федеральные и региональные результаты тех или иных независимых процедур оценки качества образования, но и обращать особое внимание на результаты участников из своей образовательной организации</w:t>
      </w:r>
      <w:r w:rsidR="00172129" w:rsidRPr="00195D95">
        <w:rPr>
          <w:rFonts w:eastAsia="Calibri"/>
          <w:sz w:val="28"/>
          <w:szCs w:val="28"/>
        </w:rPr>
        <w:t xml:space="preserve">. Это </w:t>
      </w:r>
      <w:r w:rsidR="0013112F" w:rsidRPr="00195D95">
        <w:rPr>
          <w:rFonts w:eastAsia="Calibri"/>
          <w:sz w:val="28"/>
          <w:szCs w:val="28"/>
        </w:rPr>
        <w:t>позволит увидеть методические ошибки, которые в целом допускают учителя русского языка школы, и выработать общие комплексные решения для исправления ситуации. Анализ результатов, которые показывают обучающиеся в рамках процедур оценки качества образования, должен стать обязательной составляющей образовательного процесса школы.</w:t>
      </w:r>
    </w:p>
    <w:p w14:paraId="007F8316" w14:textId="77777777" w:rsidR="00AA7B91" w:rsidRPr="00195D95" w:rsidRDefault="00172129" w:rsidP="00AA7B91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2. </w:t>
      </w:r>
      <w:r w:rsidR="00AA7B91" w:rsidRPr="00195D95">
        <w:rPr>
          <w:sz w:val="28"/>
          <w:szCs w:val="28"/>
        </w:rPr>
        <w:t xml:space="preserve">При планировании работы педагогов, школьных методических объединений учителей следует учесть, что проявившиеся в результатах ОГЭ в </w:t>
      </w:r>
      <w:r w:rsidR="00725084" w:rsidRPr="00195D95">
        <w:rPr>
          <w:sz w:val="28"/>
          <w:szCs w:val="28"/>
        </w:rPr>
        <w:t>2023 году</w:t>
      </w:r>
      <w:r w:rsidR="00AA7B91" w:rsidRPr="00195D95">
        <w:rPr>
          <w:sz w:val="28"/>
          <w:szCs w:val="28"/>
        </w:rPr>
        <w:t xml:space="preserve"> предметные дефициты в подготовке выпускников 9 классов касаются основ содержания курса русского языка. Системное изучение дисциплины закладывается в программах 5 – 9 классов: в 5 ‒ 7 классах формируется системное представление о морфологии и орфографии, в 8 ‒ 9 классах – о синтаксисе и пунктуации. </w:t>
      </w:r>
    </w:p>
    <w:p w14:paraId="36D485AF" w14:textId="77777777" w:rsidR="00A70D50" w:rsidRPr="00195D95" w:rsidRDefault="00AA7B91" w:rsidP="00A70D50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3. </w:t>
      </w:r>
      <w:r w:rsidR="00557EBF" w:rsidRPr="00195D95">
        <w:rPr>
          <w:rFonts w:eastAsia="Calibri"/>
          <w:sz w:val="28"/>
          <w:szCs w:val="28"/>
        </w:rPr>
        <w:t xml:space="preserve">Достижение выпускниками 9 классов </w:t>
      </w:r>
      <w:r w:rsidR="00765F5B" w:rsidRPr="00195D95">
        <w:rPr>
          <w:rFonts w:eastAsia="Calibri"/>
          <w:sz w:val="28"/>
          <w:szCs w:val="28"/>
        </w:rPr>
        <w:t>планируемы</w:t>
      </w:r>
      <w:r w:rsidR="00557EBF" w:rsidRPr="00195D95">
        <w:rPr>
          <w:rFonts w:eastAsia="Calibri"/>
          <w:sz w:val="28"/>
          <w:szCs w:val="28"/>
        </w:rPr>
        <w:t>х</w:t>
      </w:r>
      <w:r w:rsidR="00765F5B" w:rsidRPr="00195D95">
        <w:rPr>
          <w:rFonts w:eastAsia="Calibri"/>
          <w:sz w:val="28"/>
          <w:szCs w:val="28"/>
        </w:rPr>
        <w:t xml:space="preserve"> предметны</w:t>
      </w:r>
      <w:r w:rsidR="00557EBF" w:rsidRPr="00195D95">
        <w:rPr>
          <w:rFonts w:eastAsia="Calibri"/>
          <w:sz w:val="28"/>
          <w:szCs w:val="28"/>
        </w:rPr>
        <w:t>х</w:t>
      </w:r>
      <w:r w:rsidR="00765F5B" w:rsidRPr="00195D95">
        <w:rPr>
          <w:rFonts w:eastAsia="Calibri"/>
          <w:sz w:val="28"/>
          <w:szCs w:val="28"/>
        </w:rPr>
        <w:t xml:space="preserve"> и </w:t>
      </w:r>
      <w:proofErr w:type="spellStart"/>
      <w:r w:rsidR="00765F5B" w:rsidRPr="00195D95">
        <w:rPr>
          <w:rFonts w:eastAsia="Calibri"/>
          <w:sz w:val="28"/>
          <w:szCs w:val="28"/>
        </w:rPr>
        <w:t>метапредметны</w:t>
      </w:r>
      <w:r w:rsidR="00557EBF" w:rsidRPr="00195D95">
        <w:rPr>
          <w:rFonts w:eastAsia="Calibri"/>
          <w:sz w:val="28"/>
          <w:szCs w:val="28"/>
        </w:rPr>
        <w:t>х</w:t>
      </w:r>
      <w:proofErr w:type="spellEnd"/>
      <w:r w:rsidR="00765F5B" w:rsidRPr="00195D95">
        <w:rPr>
          <w:rFonts w:eastAsia="Calibri"/>
          <w:sz w:val="28"/>
          <w:szCs w:val="28"/>
        </w:rPr>
        <w:t xml:space="preserve"> результат</w:t>
      </w:r>
      <w:r w:rsidR="00557EBF" w:rsidRPr="00195D95">
        <w:rPr>
          <w:rFonts w:eastAsia="Calibri"/>
          <w:sz w:val="28"/>
          <w:szCs w:val="28"/>
        </w:rPr>
        <w:t>ов</w:t>
      </w:r>
      <w:r w:rsidR="00765F5B" w:rsidRPr="00195D95">
        <w:rPr>
          <w:rFonts w:eastAsia="Calibri"/>
          <w:sz w:val="28"/>
          <w:szCs w:val="28"/>
        </w:rPr>
        <w:t xml:space="preserve"> обучения</w:t>
      </w:r>
      <w:r w:rsidR="00557EBF" w:rsidRPr="00195D95">
        <w:rPr>
          <w:rFonts w:eastAsia="Calibri"/>
          <w:sz w:val="28"/>
          <w:szCs w:val="28"/>
        </w:rPr>
        <w:t>, прежде всего</w:t>
      </w:r>
      <w:r w:rsidR="00765F5B" w:rsidRPr="00195D95">
        <w:rPr>
          <w:rFonts w:eastAsia="Calibri"/>
          <w:sz w:val="28"/>
          <w:szCs w:val="28"/>
        </w:rPr>
        <w:t xml:space="preserve"> </w:t>
      </w:r>
      <w:r w:rsidR="00557EBF" w:rsidRPr="00195D95">
        <w:rPr>
          <w:rFonts w:eastAsia="Calibri"/>
          <w:sz w:val="28"/>
          <w:szCs w:val="28"/>
        </w:rPr>
        <w:t>тех, которые лежат в основе функциональной грамотности, определяет успешность выполнения заданий КИМ ОГЭ по русскому языку</w:t>
      </w:r>
      <w:r w:rsidR="00765F5B" w:rsidRPr="00195D95">
        <w:rPr>
          <w:rFonts w:eastAsia="Calibri"/>
          <w:sz w:val="28"/>
          <w:szCs w:val="28"/>
        </w:rPr>
        <w:t>.</w:t>
      </w:r>
      <w:r w:rsidR="00557EBF" w:rsidRPr="00195D95">
        <w:rPr>
          <w:rFonts w:eastAsia="Calibri"/>
          <w:sz w:val="28"/>
          <w:szCs w:val="28"/>
        </w:rPr>
        <w:t xml:space="preserve"> Данный факт рекомендуем учитывать при отборе дидактических единиц урока.</w:t>
      </w:r>
      <w:r w:rsidR="00765F5B" w:rsidRPr="00195D95">
        <w:rPr>
          <w:rFonts w:eastAsia="Calibri"/>
          <w:sz w:val="28"/>
          <w:szCs w:val="28"/>
        </w:rPr>
        <w:t xml:space="preserve"> </w:t>
      </w:r>
      <w:r w:rsidR="00A70D50" w:rsidRPr="00195D95">
        <w:rPr>
          <w:rFonts w:eastAsia="Calibri"/>
          <w:sz w:val="28"/>
          <w:szCs w:val="28"/>
        </w:rPr>
        <w:t xml:space="preserve">При изучении всех разделов школьного курса русского языка в качестве одной из основных дидактических единиц занятия </w:t>
      </w:r>
      <w:r w:rsidR="00172129" w:rsidRPr="00195D95">
        <w:rPr>
          <w:rFonts w:eastAsia="Calibri"/>
          <w:sz w:val="28"/>
          <w:szCs w:val="28"/>
        </w:rPr>
        <w:t xml:space="preserve">рекомендуем </w:t>
      </w:r>
      <w:r w:rsidR="0013112F" w:rsidRPr="00195D95">
        <w:rPr>
          <w:rFonts w:eastAsia="Calibri"/>
          <w:sz w:val="28"/>
          <w:szCs w:val="28"/>
        </w:rPr>
        <w:t>использовать текст</w:t>
      </w:r>
      <w:r w:rsidR="00557EBF" w:rsidRPr="00195D95">
        <w:rPr>
          <w:rFonts w:eastAsia="Calibri"/>
          <w:sz w:val="28"/>
          <w:szCs w:val="28"/>
        </w:rPr>
        <w:t xml:space="preserve">. </w:t>
      </w:r>
    </w:p>
    <w:p w14:paraId="1219683D" w14:textId="77777777" w:rsidR="00A70D50" w:rsidRPr="00195D95" w:rsidRDefault="00557EBF" w:rsidP="00A70D50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Особое </w:t>
      </w:r>
      <w:r w:rsidR="00A70D50" w:rsidRPr="00195D95">
        <w:rPr>
          <w:rFonts w:eastAsia="Calibri"/>
          <w:sz w:val="28"/>
          <w:szCs w:val="28"/>
        </w:rPr>
        <w:t>внимание нужно</w:t>
      </w:r>
      <w:r w:rsidRPr="00195D95">
        <w:rPr>
          <w:rFonts w:eastAsia="Calibri"/>
          <w:sz w:val="28"/>
          <w:szCs w:val="28"/>
        </w:rPr>
        <w:t xml:space="preserve"> у</w:t>
      </w:r>
      <w:r w:rsidR="0013112F" w:rsidRPr="00195D95">
        <w:rPr>
          <w:rFonts w:eastAsia="Calibri"/>
          <w:sz w:val="28"/>
          <w:szCs w:val="28"/>
        </w:rPr>
        <w:t>делять информационной переработк</w:t>
      </w:r>
      <w:r w:rsidR="00A70D50" w:rsidRPr="00195D95">
        <w:rPr>
          <w:rFonts w:eastAsia="Calibri"/>
          <w:sz w:val="28"/>
          <w:szCs w:val="28"/>
        </w:rPr>
        <w:t>е</w:t>
      </w:r>
      <w:r w:rsidR="0013112F" w:rsidRPr="00195D95">
        <w:rPr>
          <w:rFonts w:eastAsia="Calibri"/>
          <w:sz w:val="28"/>
          <w:szCs w:val="28"/>
        </w:rPr>
        <w:t xml:space="preserve"> текстов </w:t>
      </w:r>
      <w:r w:rsidRPr="00195D95">
        <w:rPr>
          <w:rFonts w:eastAsia="Calibri"/>
          <w:sz w:val="28"/>
          <w:szCs w:val="28"/>
        </w:rPr>
        <w:t>разных форматов (</w:t>
      </w:r>
      <w:proofErr w:type="gramStart"/>
      <w:r w:rsidRPr="00195D95">
        <w:rPr>
          <w:rFonts w:eastAsia="Calibri"/>
          <w:sz w:val="28"/>
          <w:szCs w:val="28"/>
        </w:rPr>
        <w:t>сплошные</w:t>
      </w:r>
      <w:proofErr w:type="gramEnd"/>
      <w:r w:rsidRPr="00195D95">
        <w:rPr>
          <w:rFonts w:eastAsia="Calibri"/>
          <w:sz w:val="28"/>
          <w:szCs w:val="28"/>
        </w:rPr>
        <w:t xml:space="preserve">, </w:t>
      </w:r>
      <w:proofErr w:type="spellStart"/>
      <w:r w:rsidRPr="00195D95">
        <w:rPr>
          <w:rFonts w:eastAsia="Calibri"/>
          <w:sz w:val="28"/>
          <w:szCs w:val="28"/>
        </w:rPr>
        <w:t>несплошные</w:t>
      </w:r>
      <w:proofErr w:type="spellEnd"/>
      <w:r w:rsidRPr="00195D95">
        <w:rPr>
          <w:rFonts w:eastAsia="Calibri"/>
          <w:sz w:val="28"/>
          <w:szCs w:val="28"/>
        </w:rPr>
        <w:t xml:space="preserve">, смешанные, составные), </w:t>
      </w:r>
      <w:r w:rsidR="0013112F" w:rsidRPr="00195D95">
        <w:rPr>
          <w:rFonts w:eastAsia="Calibri"/>
          <w:sz w:val="28"/>
          <w:szCs w:val="28"/>
        </w:rPr>
        <w:t>разных типов и стилей</w:t>
      </w:r>
      <w:r w:rsidR="0046331E" w:rsidRPr="00195D95">
        <w:rPr>
          <w:rFonts w:eastAsia="Calibri"/>
          <w:sz w:val="28"/>
          <w:szCs w:val="28"/>
        </w:rPr>
        <w:t>. Педагог должен с</w:t>
      </w:r>
      <w:r w:rsidR="0013112F" w:rsidRPr="00195D95">
        <w:rPr>
          <w:rFonts w:eastAsia="Calibri"/>
          <w:sz w:val="28"/>
          <w:szCs w:val="28"/>
        </w:rPr>
        <w:t>тремиться к формированию у обучающихся ключевых читательских умений (найти и извлечь информацию (как из одного источника, так и из нескольких), интегрировать и интерпретировать информацию, осмыслить и оценить информацию</w:t>
      </w:r>
      <w:r w:rsidR="00765F5B" w:rsidRPr="00195D95">
        <w:rPr>
          <w:rFonts w:eastAsia="Calibri"/>
          <w:sz w:val="28"/>
          <w:szCs w:val="28"/>
        </w:rPr>
        <w:t>, в том числе лингвистическую</w:t>
      </w:r>
      <w:r w:rsidR="0013112F" w:rsidRPr="00195D95">
        <w:rPr>
          <w:rFonts w:eastAsia="Calibri"/>
          <w:sz w:val="28"/>
          <w:szCs w:val="28"/>
        </w:rPr>
        <w:t>).</w:t>
      </w:r>
      <w:r w:rsidR="00A70D50" w:rsidRPr="00195D95">
        <w:rPr>
          <w:rFonts w:eastAsia="Calibri"/>
          <w:sz w:val="28"/>
          <w:szCs w:val="28"/>
        </w:rPr>
        <w:t xml:space="preserve"> Важно на уроках русского языка формировать у учеников и такое познавательное универсальное учебное умение, как умение применять информацию, полученную из разных источников: учебника, словарей, сети «Интернет», уроков литературы, истории и др. – для решения учебных задач.</w:t>
      </w:r>
    </w:p>
    <w:p w14:paraId="73C0AD0C" w14:textId="77777777" w:rsidR="00371C5B" w:rsidRPr="00195D95" w:rsidRDefault="00AA7B91" w:rsidP="00765F5B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r w:rsidRPr="00195D95">
        <w:rPr>
          <w:sz w:val="28"/>
          <w:szCs w:val="28"/>
        </w:rPr>
        <w:t>4</w:t>
      </w:r>
      <w:r w:rsidR="00371C5B" w:rsidRPr="00195D95">
        <w:rPr>
          <w:sz w:val="28"/>
          <w:szCs w:val="28"/>
        </w:rPr>
        <w:t xml:space="preserve">. Основополагающим в практике обучения русскому языку может и должен стать </w:t>
      </w:r>
      <w:r w:rsidR="00371C5B" w:rsidRPr="00195D95">
        <w:rPr>
          <w:b/>
          <w:bCs/>
          <w:i/>
          <w:iCs/>
          <w:sz w:val="28"/>
          <w:szCs w:val="28"/>
        </w:rPr>
        <w:t>развивающий принцип обучения</w:t>
      </w:r>
      <w:r w:rsidR="00371C5B" w:rsidRPr="00195D95">
        <w:rPr>
          <w:sz w:val="28"/>
          <w:szCs w:val="28"/>
        </w:rPr>
        <w:t xml:space="preserve">, предполагающий, что в самой системе постижения содержания учебного материала по предмету заложены условия формирования мышления – умения анализировать, сравнивать, строить аналогии, </w:t>
      </w:r>
      <w:r w:rsidR="00371C5B" w:rsidRPr="00195D95">
        <w:rPr>
          <w:sz w:val="28"/>
          <w:szCs w:val="28"/>
        </w:rPr>
        <w:lastRenderedPageBreak/>
        <w:t>обобщать и систематизировать, доказывать и опровергать, определять и объяснять понятия, ставить и разрешать проблемы.</w:t>
      </w:r>
    </w:p>
    <w:p w14:paraId="41BB8ABD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Реализацию методических систем развивающего обучения русскому языку, способствующих интеллектуальному развитию обучающихся через формирование у них опыта продуктивных видов учебно-познавательной деятельности, рекомендуем осуществлять, опираясь на использование следующих</w:t>
      </w:r>
    </w:p>
    <w:p w14:paraId="52C6455B" w14:textId="77777777" w:rsidR="00371C5B" w:rsidRPr="00195D95" w:rsidRDefault="00371C5B" w:rsidP="00F75231">
      <w:pPr>
        <w:numPr>
          <w:ilvl w:val="0"/>
          <w:numId w:val="10"/>
        </w:numPr>
        <w:tabs>
          <w:tab w:val="left" w:pos="851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95D95">
        <w:rPr>
          <w:i/>
          <w:iCs/>
          <w:sz w:val="28"/>
          <w:szCs w:val="28"/>
        </w:rPr>
        <w:t>педагогических технологий</w:t>
      </w:r>
      <w:r w:rsidRPr="00195D95">
        <w:rPr>
          <w:sz w:val="28"/>
          <w:szCs w:val="28"/>
        </w:rPr>
        <w:t>:</w:t>
      </w:r>
    </w:p>
    <w:p w14:paraId="1B5FA5F4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195D95">
        <w:rPr>
          <w:sz w:val="28"/>
          <w:szCs w:val="28"/>
        </w:rPr>
        <w:t xml:space="preserve">– технологии проблемно-интегративного обучения, обеспечивающей вовлечение обучающихся в проблемно-поисковую деятельность, которая является основой продуктивных видов учебно-познавательной деятельности, способствует формированию у школьников научного типа мышления, способности к самостоятельному поиску путей решения поставленной задачи на основе </w:t>
      </w:r>
      <w:proofErr w:type="spellStart"/>
      <w:r w:rsidRPr="00195D95">
        <w:rPr>
          <w:sz w:val="28"/>
          <w:szCs w:val="28"/>
        </w:rPr>
        <w:t>внутрипредметного</w:t>
      </w:r>
      <w:proofErr w:type="spellEnd"/>
      <w:r w:rsidRPr="00195D95">
        <w:rPr>
          <w:sz w:val="28"/>
          <w:szCs w:val="28"/>
        </w:rPr>
        <w:t xml:space="preserve"> и </w:t>
      </w:r>
      <w:proofErr w:type="spellStart"/>
      <w:r w:rsidRPr="00195D95">
        <w:rPr>
          <w:sz w:val="28"/>
          <w:szCs w:val="28"/>
        </w:rPr>
        <w:t>межпредметного</w:t>
      </w:r>
      <w:proofErr w:type="spellEnd"/>
      <w:r w:rsidRPr="00195D95">
        <w:rPr>
          <w:sz w:val="28"/>
          <w:szCs w:val="28"/>
        </w:rPr>
        <w:t xml:space="preserve"> отбора, переноса и применения знаний и способов действий;</w:t>
      </w:r>
      <w:proofErr w:type="gramEnd"/>
    </w:p>
    <w:p w14:paraId="3F6E38B7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</w:t>
      </w:r>
      <w:r w:rsidRPr="00195D95">
        <w:rPr>
          <w:b/>
          <w:bCs/>
          <w:sz w:val="28"/>
          <w:szCs w:val="28"/>
        </w:rPr>
        <w:t xml:space="preserve"> </w:t>
      </w:r>
      <w:r w:rsidRPr="00195D95">
        <w:rPr>
          <w:sz w:val="28"/>
          <w:szCs w:val="28"/>
        </w:rPr>
        <w:t>технологий формирования универсальных учебных действий;</w:t>
      </w:r>
    </w:p>
    <w:p w14:paraId="02828B5E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 технологий индивидуально-дифференцированного обучения и др.;</w:t>
      </w:r>
    </w:p>
    <w:p w14:paraId="6529422E" w14:textId="77777777" w:rsidR="00371C5B" w:rsidRPr="00195D95" w:rsidRDefault="00371C5B" w:rsidP="00F75231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95D95">
        <w:rPr>
          <w:i/>
          <w:iCs/>
          <w:sz w:val="28"/>
          <w:szCs w:val="28"/>
        </w:rPr>
        <w:t>форм организации обучения</w:t>
      </w:r>
      <w:r w:rsidRPr="00195D95">
        <w:rPr>
          <w:sz w:val="28"/>
          <w:szCs w:val="28"/>
        </w:rPr>
        <w:t>:</w:t>
      </w:r>
    </w:p>
    <w:p w14:paraId="7ADCBEEB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 урочная работа: проблемные уроки; уроки-исследования; уроки решения лингвистических задач и др.;</w:t>
      </w:r>
    </w:p>
    <w:p w14:paraId="019536E9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 внеурочная работа: проектные и исследовательские мастерские, лингвистические практикумы и др.;</w:t>
      </w:r>
    </w:p>
    <w:p w14:paraId="54682DBC" w14:textId="77777777" w:rsidR="00371C5B" w:rsidRPr="00195D95" w:rsidRDefault="00371C5B" w:rsidP="00F75231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195D95">
        <w:rPr>
          <w:i/>
          <w:iCs/>
          <w:sz w:val="28"/>
          <w:szCs w:val="28"/>
        </w:rPr>
        <w:t>методов обучения</w:t>
      </w:r>
      <w:r w:rsidRPr="00195D95">
        <w:rPr>
          <w:sz w:val="28"/>
          <w:szCs w:val="28"/>
        </w:rPr>
        <w:t>:</w:t>
      </w:r>
    </w:p>
    <w:p w14:paraId="3BAF5BC4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</w:t>
      </w:r>
      <w:r w:rsidRPr="00195D95">
        <w:rPr>
          <w:i/>
          <w:iCs/>
          <w:sz w:val="28"/>
          <w:szCs w:val="28"/>
        </w:rPr>
        <w:t>проблемное</w:t>
      </w:r>
      <w:r w:rsidRPr="00195D95">
        <w:rPr>
          <w:sz w:val="28"/>
          <w:szCs w:val="28"/>
        </w:rPr>
        <w:t xml:space="preserve"> </w:t>
      </w:r>
      <w:r w:rsidRPr="00195D95">
        <w:rPr>
          <w:i/>
          <w:iCs/>
          <w:sz w:val="28"/>
          <w:szCs w:val="28"/>
        </w:rPr>
        <w:t>изложение</w:t>
      </w:r>
      <w:r w:rsidRPr="00195D95">
        <w:rPr>
          <w:sz w:val="28"/>
          <w:szCs w:val="28"/>
        </w:rPr>
        <w:t xml:space="preserve">. </w:t>
      </w:r>
      <w:proofErr w:type="gramStart"/>
      <w:r w:rsidRPr="00195D95">
        <w:rPr>
          <w:sz w:val="28"/>
          <w:szCs w:val="28"/>
        </w:rPr>
        <w:t>На разных этапах изучения курса русского языка при организации работы с обучающимися, имеющими разный уровень стартовых возможностей, рекомендуем использовать модификации метода: на начальном этапе изучения курса – метод монологического проблемного изложения; на этапе формирования целостной системы знаний, умений, навыков обучающихся по предмету – метод диалогического проблемного изложения; на завершающем этапе – метод самостоятельной проблемно-поисковой деятельности под управлением учителя;</w:t>
      </w:r>
      <w:proofErr w:type="gramEnd"/>
    </w:p>
    <w:p w14:paraId="516044AB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</w:t>
      </w:r>
      <w:r w:rsidRPr="00195D95">
        <w:rPr>
          <w:i/>
          <w:iCs/>
          <w:sz w:val="28"/>
          <w:szCs w:val="28"/>
        </w:rPr>
        <w:t>логические методы обучения</w:t>
      </w:r>
      <w:r w:rsidRPr="00195D95">
        <w:rPr>
          <w:sz w:val="28"/>
          <w:szCs w:val="28"/>
        </w:rPr>
        <w:t xml:space="preserve"> (сравнение, классификация и др.). </w:t>
      </w:r>
      <w:proofErr w:type="gramStart"/>
      <w:r w:rsidRPr="00195D95">
        <w:rPr>
          <w:sz w:val="28"/>
          <w:szCs w:val="28"/>
        </w:rPr>
        <w:t xml:space="preserve">Для повышения эффективности применения данных методов рекомендуем шире использовать задания и упражнения, направленные на развитие аналитико-синтетического мышления обучающихся, формирование у школьников умения находить общие и отличительные признаки сравниваемых объектов («Разделите на </w:t>
      </w:r>
      <w:r w:rsidRPr="00195D95">
        <w:rPr>
          <w:sz w:val="28"/>
          <w:szCs w:val="28"/>
        </w:rPr>
        <w:lastRenderedPageBreak/>
        <w:t>группы…», «Выпишите…», «Добавьте…»); упражнения, направленные на формирование умения определять отношения между понятиями, выделять общее понятие («К словам, обозначающим частные понятия, добавьте слова, обозначающие общие понятия»);</w:t>
      </w:r>
      <w:proofErr w:type="gramEnd"/>
      <w:r w:rsidRPr="00195D95">
        <w:rPr>
          <w:sz w:val="28"/>
          <w:szCs w:val="28"/>
        </w:rPr>
        <w:t xml:space="preserve"> упражнения, направленные на формирование умения делить объекты на классы по заданному основанию («Выпишите, учитывая основание…», «Добавьте, учитывая основание…», «Разделите, учитывая основание …») и др.;</w:t>
      </w:r>
    </w:p>
    <w:p w14:paraId="7537457C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</w:t>
      </w:r>
      <w:r w:rsidRPr="00195D95">
        <w:rPr>
          <w:i/>
          <w:iCs/>
          <w:sz w:val="28"/>
          <w:szCs w:val="28"/>
        </w:rPr>
        <w:t>лингвистический эксперимент</w:t>
      </w:r>
      <w:r w:rsidRPr="00195D95">
        <w:rPr>
          <w:sz w:val="28"/>
          <w:szCs w:val="28"/>
        </w:rPr>
        <w:t xml:space="preserve"> (положительный, отрицательный, альтернативный, ассоциативный, семантический и др.). Использование данного метода проверки условий функционирования того или иного языкового элемента позволит эксплицировать языковое чутье обучающегося с целью верификации языковых моделей (моделей языкового стандарта) или функционально-речевых моделей, представляющих собой частный случай языковых. В последнем случае перед учеником будет стоять задача констатировать возможность или невозможность сказать не что-либо вообще, а подготовить монологическое высказывание в определенном стилистическом и нормативном контексте;</w:t>
      </w:r>
    </w:p>
    <w:p w14:paraId="64719F6E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</w:t>
      </w:r>
      <w:r w:rsidRPr="00195D95">
        <w:rPr>
          <w:i/>
          <w:iCs/>
          <w:sz w:val="28"/>
          <w:szCs w:val="28"/>
        </w:rPr>
        <w:t>знаково-символическое моделирование</w:t>
      </w:r>
      <w:r w:rsidRPr="00195D95">
        <w:rPr>
          <w:sz w:val="28"/>
          <w:szCs w:val="28"/>
        </w:rPr>
        <w:t>. Язык априори является знаковой системой, тяготеет к внутреннему и внешнему построению разнообразных моделей, поэтому без опоры на существующие модели (фонетические, словообразовательные, синтаксические и т. д.) обучение русскому языку невозможно. Построение модели и ее преобразование наглядно отображает и степень осознания учащимися полученного знания и умение его (знания) практического применения;</w:t>
      </w:r>
    </w:p>
    <w:p w14:paraId="75FE22B0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реализация </w:t>
      </w:r>
      <w:proofErr w:type="spellStart"/>
      <w:r w:rsidRPr="00195D95">
        <w:rPr>
          <w:sz w:val="28"/>
          <w:szCs w:val="28"/>
        </w:rPr>
        <w:t>внутрипредметных</w:t>
      </w:r>
      <w:proofErr w:type="spellEnd"/>
      <w:r w:rsidRPr="00195D95">
        <w:rPr>
          <w:sz w:val="28"/>
          <w:szCs w:val="28"/>
        </w:rPr>
        <w:t xml:space="preserve"> и </w:t>
      </w:r>
      <w:proofErr w:type="spellStart"/>
      <w:r w:rsidRPr="00195D95">
        <w:rPr>
          <w:sz w:val="28"/>
          <w:szCs w:val="28"/>
        </w:rPr>
        <w:t>межпредметных</w:t>
      </w:r>
      <w:proofErr w:type="spellEnd"/>
      <w:r w:rsidRPr="00195D95">
        <w:rPr>
          <w:sz w:val="28"/>
          <w:szCs w:val="28"/>
        </w:rPr>
        <w:t xml:space="preserve"> связей и др.;</w:t>
      </w:r>
    </w:p>
    <w:p w14:paraId="3185B113" w14:textId="77777777" w:rsidR="00371C5B" w:rsidRPr="00195D95" w:rsidRDefault="00371C5B" w:rsidP="00F75231">
      <w:pPr>
        <w:numPr>
          <w:ilvl w:val="0"/>
          <w:numId w:val="11"/>
        </w:numPr>
        <w:spacing w:line="312" w:lineRule="auto"/>
        <w:ind w:left="0" w:firstLine="709"/>
        <w:jc w:val="both"/>
        <w:rPr>
          <w:sz w:val="28"/>
          <w:szCs w:val="28"/>
        </w:rPr>
      </w:pPr>
      <w:r w:rsidRPr="00195D95">
        <w:rPr>
          <w:i/>
          <w:iCs/>
          <w:sz w:val="28"/>
          <w:szCs w:val="28"/>
        </w:rPr>
        <w:t>средств обучения</w:t>
      </w:r>
      <w:r w:rsidRPr="00195D95">
        <w:rPr>
          <w:sz w:val="28"/>
          <w:szCs w:val="28"/>
        </w:rPr>
        <w:t>:</w:t>
      </w:r>
    </w:p>
    <w:p w14:paraId="70E6F88C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система учебных проблем, в том числе </w:t>
      </w:r>
      <w:proofErr w:type="spellStart"/>
      <w:r w:rsidRPr="00195D95">
        <w:rPr>
          <w:sz w:val="28"/>
          <w:szCs w:val="28"/>
        </w:rPr>
        <w:t>межпредметных</w:t>
      </w:r>
      <w:proofErr w:type="spellEnd"/>
      <w:r w:rsidRPr="00195D95">
        <w:rPr>
          <w:sz w:val="28"/>
          <w:szCs w:val="28"/>
        </w:rPr>
        <w:t>, реализуемая в условиях урочной и внеурочной работы обучающихся по русскому языку;</w:t>
      </w:r>
    </w:p>
    <w:p w14:paraId="67D9FA1C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 система упражнений разного уровня сложности, в том числе тех, в формулировке заданий которых используются различные источники информации (текст, таблица, модель) или содержится недостаточная, избыточная или контекстная информация;</w:t>
      </w:r>
    </w:p>
    <w:p w14:paraId="305CE9B3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 знаково-символические модели разной степени обобщённости;</w:t>
      </w:r>
    </w:p>
    <w:p w14:paraId="777E5695" w14:textId="77777777" w:rsidR="00371C5B" w:rsidRPr="00195D95" w:rsidRDefault="00371C5B" w:rsidP="00371C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</w:t>
      </w:r>
      <w:proofErr w:type="spellStart"/>
      <w:r w:rsidRPr="00195D95">
        <w:rPr>
          <w:sz w:val="28"/>
          <w:szCs w:val="28"/>
        </w:rPr>
        <w:t>внутрипредметные</w:t>
      </w:r>
      <w:proofErr w:type="spellEnd"/>
      <w:r w:rsidRPr="00195D95">
        <w:rPr>
          <w:sz w:val="28"/>
          <w:szCs w:val="28"/>
        </w:rPr>
        <w:t xml:space="preserve"> и </w:t>
      </w:r>
      <w:proofErr w:type="spellStart"/>
      <w:r w:rsidRPr="00195D95">
        <w:rPr>
          <w:sz w:val="28"/>
          <w:szCs w:val="28"/>
        </w:rPr>
        <w:t>межпредметные</w:t>
      </w:r>
      <w:proofErr w:type="spellEnd"/>
      <w:r w:rsidRPr="00195D95">
        <w:rPr>
          <w:sz w:val="28"/>
          <w:szCs w:val="28"/>
        </w:rPr>
        <w:t xml:space="preserve"> связи и др.</w:t>
      </w:r>
    </w:p>
    <w:p w14:paraId="44CC9B2C" w14:textId="77777777" w:rsidR="00371C5B" w:rsidRPr="00195D95" w:rsidRDefault="00AA7B91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5</w:t>
      </w:r>
      <w:r w:rsidR="00371C5B" w:rsidRPr="00195D95">
        <w:rPr>
          <w:sz w:val="28"/>
          <w:szCs w:val="28"/>
        </w:rPr>
        <w:t xml:space="preserve">. В ходе решения образовательными организациями, педагогами Ленинградской области задач достижения требований ФГОС к результатам основного общего образования по русскому языку рекомендуем особое внимание </w:t>
      </w:r>
      <w:r w:rsidR="00371C5B" w:rsidRPr="00195D95">
        <w:rPr>
          <w:sz w:val="28"/>
          <w:szCs w:val="28"/>
        </w:rPr>
        <w:lastRenderedPageBreak/>
        <w:t xml:space="preserve">уделить формированию у обучающихся проверяемых заданиями ОГЭ умений, </w:t>
      </w:r>
      <w:r w:rsidR="00371C5B" w:rsidRPr="00195D95">
        <w:rPr>
          <w:bCs/>
          <w:sz w:val="28"/>
          <w:szCs w:val="28"/>
        </w:rPr>
        <w:t xml:space="preserve">освоение которых всеми </w:t>
      </w:r>
      <w:r w:rsidR="006F2585" w:rsidRPr="00195D95">
        <w:rPr>
          <w:bCs/>
          <w:sz w:val="28"/>
          <w:szCs w:val="28"/>
        </w:rPr>
        <w:t xml:space="preserve">выпускниками 9 классов ОО </w:t>
      </w:r>
      <w:r w:rsidR="008537EB" w:rsidRPr="00195D95">
        <w:rPr>
          <w:bCs/>
          <w:sz w:val="28"/>
          <w:szCs w:val="28"/>
        </w:rPr>
        <w:t>региона</w:t>
      </w:r>
      <w:r w:rsidR="00371C5B" w:rsidRPr="00195D95">
        <w:rPr>
          <w:bCs/>
          <w:sz w:val="28"/>
          <w:szCs w:val="28"/>
        </w:rPr>
        <w:t xml:space="preserve"> в целом, школьниками с разным уровнем подготовки нельзя считать достаточным</w:t>
      </w:r>
      <w:r w:rsidR="00371C5B" w:rsidRPr="00195D95">
        <w:rPr>
          <w:sz w:val="28"/>
          <w:szCs w:val="28"/>
        </w:rPr>
        <w:t>:</w:t>
      </w:r>
    </w:p>
    <w:p w14:paraId="7869C95D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 проведение всех видов языкового анализа;</w:t>
      </w:r>
    </w:p>
    <w:p w14:paraId="0D5EE196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–</w:t>
      </w:r>
      <w:r w:rsidRPr="00195D95">
        <w:rPr>
          <w:rStyle w:val="fontstyle01"/>
          <w:rFonts w:ascii="Times New Roman" w:hAnsi="Times New Roman"/>
          <w:color w:val="auto"/>
        </w:rPr>
        <w:t xml:space="preserve"> умение соблюдать основные</w:t>
      </w:r>
      <w:r w:rsidRPr="00195D95">
        <w:rPr>
          <w:sz w:val="28"/>
          <w:szCs w:val="28"/>
        </w:rPr>
        <w:t xml:space="preserve"> </w:t>
      </w:r>
      <w:r w:rsidRPr="00195D95">
        <w:rPr>
          <w:rStyle w:val="fontstyle01"/>
          <w:rFonts w:ascii="Times New Roman" w:hAnsi="Times New Roman"/>
          <w:color w:val="auto"/>
        </w:rPr>
        <w:t>пунктуационные нормы;</w:t>
      </w:r>
      <w:r w:rsidRPr="00195D95">
        <w:rPr>
          <w:sz w:val="28"/>
          <w:szCs w:val="28"/>
        </w:rPr>
        <w:t xml:space="preserve"> </w:t>
      </w:r>
    </w:p>
    <w:p w14:paraId="0C00E115" w14:textId="77777777" w:rsidR="00371C5B" w:rsidRPr="00195D95" w:rsidRDefault="00371C5B" w:rsidP="00371C5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– </w:t>
      </w:r>
      <w:r w:rsidRPr="00195D95">
        <w:rPr>
          <w:rStyle w:val="fontstyle01"/>
          <w:rFonts w:ascii="Times New Roman" w:hAnsi="Times New Roman"/>
          <w:color w:val="auto"/>
        </w:rPr>
        <w:t>умение редактировать письменные тексты разных стилей и жанров с соблюдением норм современного</w:t>
      </w:r>
      <w:r w:rsidRPr="00195D95">
        <w:rPr>
          <w:sz w:val="28"/>
          <w:szCs w:val="28"/>
        </w:rPr>
        <w:t xml:space="preserve"> </w:t>
      </w:r>
      <w:r w:rsidRPr="00195D95">
        <w:rPr>
          <w:rStyle w:val="fontstyle01"/>
          <w:rFonts w:ascii="Times New Roman" w:hAnsi="Times New Roman"/>
          <w:color w:val="auto"/>
        </w:rPr>
        <w:t>русского литературного</w:t>
      </w:r>
      <w:r w:rsidRPr="00195D95">
        <w:rPr>
          <w:sz w:val="28"/>
          <w:szCs w:val="28"/>
        </w:rPr>
        <w:t xml:space="preserve"> </w:t>
      </w:r>
      <w:r w:rsidRPr="00195D95">
        <w:rPr>
          <w:rStyle w:val="fontstyle01"/>
          <w:rFonts w:ascii="Times New Roman" w:hAnsi="Times New Roman"/>
          <w:color w:val="auto"/>
        </w:rPr>
        <w:t>языка</w:t>
      </w:r>
      <w:r w:rsidRPr="00195D95">
        <w:rPr>
          <w:sz w:val="28"/>
          <w:szCs w:val="28"/>
        </w:rPr>
        <w:t>.</w:t>
      </w:r>
    </w:p>
    <w:p w14:paraId="18C78ED7" w14:textId="77777777" w:rsidR="00371C5B" w:rsidRPr="00195D95" w:rsidRDefault="00371C5B" w:rsidP="00371C5B">
      <w:pPr>
        <w:spacing w:line="312" w:lineRule="auto"/>
        <w:ind w:firstLine="709"/>
        <w:jc w:val="both"/>
        <w:rPr>
          <w:i/>
          <w:iCs/>
          <w:sz w:val="28"/>
          <w:szCs w:val="28"/>
        </w:rPr>
      </w:pPr>
      <w:r w:rsidRPr="00195D95">
        <w:rPr>
          <w:i/>
          <w:iCs/>
          <w:sz w:val="28"/>
          <w:szCs w:val="28"/>
        </w:rPr>
        <w:t xml:space="preserve">В целях преодоления затруднений и ошибок, обусловленных неполным усвоением </w:t>
      </w:r>
      <w:proofErr w:type="gramStart"/>
      <w:r w:rsidRPr="00195D95">
        <w:rPr>
          <w:i/>
          <w:iCs/>
          <w:sz w:val="28"/>
          <w:szCs w:val="28"/>
        </w:rPr>
        <w:t>обучающимися</w:t>
      </w:r>
      <w:proofErr w:type="gramEnd"/>
      <w:r w:rsidRPr="00195D95">
        <w:rPr>
          <w:i/>
          <w:iCs/>
          <w:sz w:val="28"/>
          <w:szCs w:val="28"/>
        </w:rPr>
        <w:t xml:space="preserve"> элементов содержания предмета, рекомендуем</w:t>
      </w:r>
    </w:p>
    <w:p w14:paraId="3ABF8807" w14:textId="77777777" w:rsidR="00371C5B" w:rsidRPr="00195D95" w:rsidRDefault="00AA7B91" w:rsidP="00371C5B">
      <w:pPr>
        <w:spacing w:line="312" w:lineRule="auto"/>
        <w:ind w:firstLine="709"/>
        <w:jc w:val="both"/>
        <w:rPr>
          <w:i/>
          <w:iCs/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5</w:t>
      </w:r>
      <w:r w:rsidR="00371C5B" w:rsidRPr="00195D95">
        <w:rPr>
          <w:b/>
          <w:bCs/>
          <w:i/>
          <w:iCs/>
          <w:sz w:val="28"/>
          <w:szCs w:val="28"/>
        </w:rPr>
        <w:t>.1.</w:t>
      </w:r>
      <w:r w:rsidR="00371C5B" w:rsidRPr="00195D95">
        <w:rPr>
          <w:i/>
          <w:iCs/>
          <w:sz w:val="28"/>
          <w:szCs w:val="28"/>
        </w:rPr>
        <w:t xml:space="preserve"> </w:t>
      </w:r>
      <w:r w:rsidR="00371C5B" w:rsidRPr="00195D95">
        <w:rPr>
          <w:b/>
          <w:bCs/>
          <w:i/>
          <w:iCs/>
          <w:sz w:val="28"/>
          <w:szCs w:val="28"/>
        </w:rPr>
        <w:t>Совершенствовать работу по развитию у обучающихся навыков проведения анализа языковых единиц</w:t>
      </w:r>
      <w:r w:rsidR="00371C5B" w:rsidRPr="00195D95">
        <w:rPr>
          <w:i/>
          <w:iCs/>
          <w:sz w:val="28"/>
          <w:szCs w:val="28"/>
        </w:rPr>
        <w:t>.</w:t>
      </w:r>
    </w:p>
    <w:p w14:paraId="60D237AD" w14:textId="77777777" w:rsidR="00B76BBF" w:rsidRPr="00195D95" w:rsidRDefault="00F65FF6" w:rsidP="00B76BB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Языковой анализ отражает знание выпускником научных основ курса русского языка, понимание взаимосвязи его уровней и единиц, выявляет степень </w:t>
      </w:r>
      <w:proofErr w:type="spellStart"/>
      <w:r w:rsidRPr="00195D95">
        <w:rPr>
          <w:sz w:val="28"/>
          <w:szCs w:val="28"/>
        </w:rPr>
        <w:t>сформированности</w:t>
      </w:r>
      <w:proofErr w:type="spellEnd"/>
      <w:r w:rsidRPr="00195D95">
        <w:rPr>
          <w:sz w:val="28"/>
          <w:szCs w:val="28"/>
        </w:rPr>
        <w:t xml:space="preserve"> познавательных УУД (умение анализировать, систематизировать изученный материал). </w:t>
      </w:r>
    </w:p>
    <w:p w14:paraId="7BAEDE75" w14:textId="77777777" w:rsidR="00B76BBF" w:rsidRPr="00195D95" w:rsidRDefault="007F7071" w:rsidP="00B76BB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Так, чтобы справиться с </w:t>
      </w:r>
      <w:r w:rsidRPr="00195D95">
        <w:rPr>
          <w:b/>
          <w:bCs/>
          <w:i/>
          <w:iCs/>
          <w:sz w:val="28"/>
          <w:szCs w:val="28"/>
        </w:rPr>
        <w:t xml:space="preserve">заданием 5 </w:t>
      </w:r>
      <w:r w:rsidR="008537EB" w:rsidRPr="00195D95">
        <w:rPr>
          <w:b/>
          <w:bCs/>
          <w:i/>
          <w:iCs/>
          <w:sz w:val="28"/>
          <w:szCs w:val="28"/>
        </w:rPr>
        <w:t xml:space="preserve">«Орфографический анализ» </w:t>
      </w:r>
      <w:r w:rsidRPr="00195D95">
        <w:rPr>
          <w:b/>
          <w:bCs/>
          <w:i/>
          <w:iCs/>
          <w:sz w:val="28"/>
          <w:szCs w:val="28"/>
        </w:rPr>
        <w:t>КИМ ОГЭ</w:t>
      </w:r>
      <w:r w:rsidRPr="00195D95">
        <w:rPr>
          <w:sz w:val="28"/>
          <w:szCs w:val="28"/>
        </w:rPr>
        <w:t xml:space="preserve">, участнику экзамена необходимо уметь </w:t>
      </w:r>
      <w:r w:rsidR="00D82CCF" w:rsidRPr="00195D95">
        <w:rPr>
          <w:sz w:val="28"/>
          <w:szCs w:val="28"/>
        </w:rPr>
        <w:t>проводить фонетический, морфемный и словообразовательный (как взаимосвязанных этапов структуры слова), лексический, морфологический анализ слова, анализ словообразовательных пар и словообразовательных цепочек слов</w:t>
      </w:r>
      <w:r w:rsidRPr="00195D95">
        <w:rPr>
          <w:sz w:val="28"/>
          <w:szCs w:val="28"/>
        </w:rPr>
        <w:t xml:space="preserve">, </w:t>
      </w:r>
      <w:r w:rsidR="00D82CCF" w:rsidRPr="00195D95">
        <w:rPr>
          <w:sz w:val="28"/>
          <w:szCs w:val="28"/>
        </w:rPr>
        <w:t xml:space="preserve">уметь </w:t>
      </w:r>
      <w:r w:rsidRPr="00195D95">
        <w:rPr>
          <w:sz w:val="28"/>
          <w:szCs w:val="28"/>
        </w:rPr>
        <w:t xml:space="preserve">квалифицировать орфограмму. Поэтому для успешного выполнения этого задания необходимы знания по </w:t>
      </w:r>
      <w:r w:rsidR="008537EB" w:rsidRPr="00195D95">
        <w:rPr>
          <w:sz w:val="28"/>
          <w:szCs w:val="28"/>
        </w:rPr>
        <w:t>фонетике</w:t>
      </w:r>
      <w:r w:rsidRPr="00195D95">
        <w:rPr>
          <w:sz w:val="28"/>
          <w:szCs w:val="28"/>
        </w:rPr>
        <w:t xml:space="preserve">, </w:t>
      </w:r>
      <w:proofErr w:type="spellStart"/>
      <w:r w:rsidRPr="00195D95">
        <w:rPr>
          <w:sz w:val="28"/>
          <w:szCs w:val="28"/>
        </w:rPr>
        <w:t>морфемике</w:t>
      </w:r>
      <w:proofErr w:type="spellEnd"/>
      <w:r w:rsidRPr="00195D95">
        <w:rPr>
          <w:sz w:val="28"/>
          <w:szCs w:val="28"/>
        </w:rPr>
        <w:t>, морфологии, лексике, синтаксису. Всем этим умениям необходимо уделять должное внимание в процессе изучения курса, а на этапе подготовки к экзамену нужно организовать системное повторение этих разделов.</w:t>
      </w:r>
    </w:p>
    <w:p w14:paraId="7E991CF2" w14:textId="77777777" w:rsidR="00B76BBF" w:rsidRPr="00195D95" w:rsidRDefault="006F2585" w:rsidP="00B76BB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bCs/>
          <w:iCs/>
          <w:sz w:val="28"/>
          <w:szCs w:val="28"/>
        </w:rPr>
        <w:t xml:space="preserve">При выполнении </w:t>
      </w:r>
      <w:r w:rsidRPr="00195D95">
        <w:rPr>
          <w:rFonts w:eastAsia="Calibri"/>
          <w:b/>
          <w:i/>
          <w:sz w:val="28"/>
          <w:szCs w:val="28"/>
        </w:rPr>
        <w:t xml:space="preserve">задания </w:t>
      </w:r>
      <w:r w:rsidR="008F672D" w:rsidRPr="00195D95">
        <w:rPr>
          <w:rFonts w:eastAsia="Calibri"/>
          <w:b/>
          <w:i/>
          <w:sz w:val="28"/>
          <w:szCs w:val="28"/>
        </w:rPr>
        <w:t>3 «Пунктуационный анализ предложения»</w:t>
      </w:r>
      <w:r w:rsidR="008F672D" w:rsidRPr="00195D95">
        <w:rPr>
          <w:rFonts w:eastAsia="Calibri"/>
          <w:bCs/>
          <w:iCs/>
          <w:sz w:val="28"/>
          <w:szCs w:val="28"/>
        </w:rPr>
        <w:t xml:space="preserve"> востребован</w:t>
      </w:r>
      <w:r w:rsidR="008537EB" w:rsidRPr="00195D95">
        <w:rPr>
          <w:rFonts w:eastAsia="Calibri"/>
          <w:bCs/>
          <w:iCs/>
          <w:sz w:val="28"/>
          <w:szCs w:val="28"/>
        </w:rPr>
        <w:t>ными</w:t>
      </w:r>
      <w:r w:rsidR="008F672D" w:rsidRPr="00195D95">
        <w:rPr>
          <w:rFonts w:eastAsia="Calibri"/>
          <w:bCs/>
          <w:iCs/>
          <w:sz w:val="28"/>
          <w:szCs w:val="28"/>
        </w:rPr>
        <w:t xml:space="preserve"> окажутся знания и умения в области синтаксического анализа.</w:t>
      </w:r>
    </w:p>
    <w:p w14:paraId="52F8663A" w14:textId="77777777" w:rsidR="006F2585" w:rsidRPr="00195D95" w:rsidRDefault="008537EB" w:rsidP="00B76BB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bCs/>
          <w:iCs/>
          <w:sz w:val="28"/>
          <w:szCs w:val="28"/>
        </w:rPr>
        <w:t>Педагогу хорошо известен тот факт, что р</w:t>
      </w:r>
      <w:r w:rsidR="006F2585" w:rsidRPr="00195D95">
        <w:rPr>
          <w:rFonts w:eastAsia="Calibri"/>
          <w:bCs/>
          <w:iCs/>
          <w:sz w:val="28"/>
          <w:szCs w:val="28"/>
        </w:rPr>
        <w:t>аздел «Синтаксис и пунктуация»</w:t>
      </w:r>
      <w:r w:rsidR="006F2585" w:rsidRPr="00195D95">
        <w:rPr>
          <w:rFonts w:eastAsia="Calibri"/>
          <w:sz w:val="28"/>
          <w:szCs w:val="28"/>
        </w:rPr>
        <w:t xml:space="preserve"> в курсе русского языка является сложным в теоретическом изучении и практическом освоении</w:t>
      </w:r>
      <w:r w:rsidRPr="00195D95">
        <w:rPr>
          <w:rFonts w:eastAsia="Calibri"/>
          <w:sz w:val="28"/>
          <w:szCs w:val="28"/>
        </w:rPr>
        <w:t xml:space="preserve">. Он </w:t>
      </w:r>
      <w:r w:rsidR="006F2585" w:rsidRPr="00195D95">
        <w:rPr>
          <w:rFonts w:eastAsia="Calibri"/>
          <w:sz w:val="28"/>
          <w:szCs w:val="28"/>
        </w:rPr>
        <w:t>начинается с пропедевтики в 5 классе и продолжается в течение последующих лет до систематического изучения в 8</w:t>
      </w:r>
      <w:r w:rsidR="006F2585" w:rsidRPr="00195D95">
        <w:rPr>
          <w:rFonts w:eastAsia="Calibri"/>
          <w:sz w:val="28"/>
          <w:szCs w:val="28"/>
          <w:lang w:eastAsia="en-US"/>
        </w:rPr>
        <w:t>–</w:t>
      </w:r>
      <w:r w:rsidR="006F2585" w:rsidRPr="00195D95">
        <w:rPr>
          <w:rFonts w:eastAsia="Calibri"/>
          <w:sz w:val="28"/>
          <w:szCs w:val="28"/>
        </w:rPr>
        <w:t xml:space="preserve">9 классах. Непрерывность в изучении </w:t>
      </w:r>
      <w:r w:rsidR="00094AA3" w:rsidRPr="00195D95">
        <w:rPr>
          <w:rFonts w:eastAsia="Calibri"/>
          <w:sz w:val="28"/>
          <w:szCs w:val="28"/>
        </w:rPr>
        <w:t xml:space="preserve">синтаксиса и пунктуации </w:t>
      </w:r>
      <w:r w:rsidR="006F2585" w:rsidRPr="00195D95">
        <w:rPr>
          <w:rFonts w:eastAsia="Calibri"/>
          <w:sz w:val="28"/>
          <w:szCs w:val="28"/>
        </w:rPr>
        <w:t xml:space="preserve">предоставляет учителю возможность, соблюдая основные методические принципы преемственности и поступательности в процессе освоения программного материала, последовательно работать над приращением знаний и умений. </w:t>
      </w:r>
    </w:p>
    <w:p w14:paraId="1E7691B8" w14:textId="77777777" w:rsidR="006F2585" w:rsidRPr="00195D95" w:rsidRDefault="008537EB" w:rsidP="00B76BB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  <w:lang w:eastAsia="en-US"/>
        </w:rPr>
        <w:lastRenderedPageBreak/>
        <w:t>Учителю русского языка следует учитывать и м</w:t>
      </w:r>
      <w:r w:rsidR="006F2585" w:rsidRPr="00195D95">
        <w:rPr>
          <w:rFonts w:eastAsia="Calibri"/>
          <w:sz w:val="28"/>
          <w:szCs w:val="28"/>
          <w:lang w:eastAsia="en-US"/>
        </w:rPr>
        <w:t>етодическ</w:t>
      </w:r>
      <w:r w:rsidRPr="00195D95">
        <w:rPr>
          <w:rFonts w:eastAsia="Calibri"/>
          <w:sz w:val="28"/>
          <w:szCs w:val="28"/>
          <w:lang w:eastAsia="en-US"/>
        </w:rPr>
        <w:t>ую</w:t>
      </w:r>
      <w:r w:rsidR="006F2585" w:rsidRPr="00195D95">
        <w:rPr>
          <w:rFonts w:eastAsia="Calibri"/>
          <w:sz w:val="28"/>
          <w:szCs w:val="28"/>
          <w:lang w:eastAsia="en-US"/>
        </w:rPr>
        <w:t xml:space="preserve"> особенность изучения раздела</w:t>
      </w:r>
      <w:r w:rsidRPr="00195D95">
        <w:rPr>
          <w:rFonts w:eastAsia="Calibri"/>
          <w:sz w:val="28"/>
          <w:szCs w:val="28"/>
          <w:lang w:eastAsia="en-US"/>
        </w:rPr>
        <w:t>, заключающуюся</w:t>
      </w:r>
      <w:r w:rsidR="006F2585" w:rsidRPr="00195D95">
        <w:rPr>
          <w:rFonts w:eastAsia="Calibri"/>
          <w:sz w:val="28"/>
          <w:szCs w:val="28"/>
          <w:lang w:eastAsia="en-US"/>
        </w:rPr>
        <w:t xml:space="preserve"> в органическом сочетании формально-грамматического подхода </w:t>
      </w:r>
      <w:proofErr w:type="gramStart"/>
      <w:r w:rsidR="006F2585" w:rsidRPr="00195D95">
        <w:rPr>
          <w:rFonts w:eastAsia="Calibri"/>
          <w:sz w:val="28"/>
          <w:szCs w:val="28"/>
          <w:lang w:eastAsia="en-US"/>
        </w:rPr>
        <w:t>с</w:t>
      </w:r>
      <w:proofErr w:type="gramEnd"/>
      <w:r w:rsidR="006F2585" w:rsidRPr="00195D9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6F2585" w:rsidRPr="00195D95">
        <w:rPr>
          <w:rFonts w:eastAsia="Calibri"/>
          <w:sz w:val="28"/>
          <w:szCs w:val="28"/>
          <w:lang w:eastAsia="en-US"/>
        </w:rPr>
        <w:t>понятийным</w:t>
      </w:r>
      <w:proofErr w:type="gramEnd"/>
      <w:r w:rsidR="006F2585" w:rsidRPr="00195D95">
        <w:rPr>
          <w:rFonts w:eastAsia="Calibri"/>
          <w:sz w:val="28"/>
          <w:szCs w:val="28"/>
          <w:lang w:eastAsia="en-US"/>
        </w:rPr>
        <w:t xml:space="preserve">, заставляющим воспринимать синтаксические единицы целостно, в единстве формы и смысла. Поэтому при изучении синтаксиса уже в 5 классе следует сформировать базовые предметные компетенции – умение определять грамматическую основу, устанавливать смысловые и грамматические связи слов в предложении, контролируя установление этих связей с помощью вопросов, заданных от слов же. И невозможность установить связи единиц в предложении (задать вопрос) в этом случае не разрушает, а подтверждает действие системы – значит, слово не связано грамматически с другими словами в предложении, то есть это или вводная конструкция, или обращение. </w:t>
      </w:r>
    </w:p>
    <w:p w14:paraId="45C100BB" w14:textId="77777777" w:rsidR="006F2585" w:rsidRPr="00195D95" w:rsidRDefault="006F2585" w:rsidP="00B76BB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Учащиеся с 5 класса должны понимать, что синтаксис начинается со связей языковых единиц и отношений, которые возникают на основе этих связей, представлять «устройство» системы, которая позволяет упорядочивать все языковые единицы, вступающие на синтаксическом уровне в определённые связи друг с другом – сочинительные и подчинительные. </w:t>
      </w:r>
    </w:p>
    <w:p w14:paraId="1845EB50" w14:textId="77777777" w:rsidR="00371C5B" w:rsidRPr="00195D95" w:rsidRDefault="00AA7B91" w:rsidP="005B3C1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5</w:t>
      </w:r>
      <w:r w:rsidR="00094AA3" w:rsidRPr="00195D95">
        <w:rPr>
          <w:b/>
          <w:bCs/>
          <w:i/>
          <w:iCs/>
          <w:sz w:val="28"/>
          <w:szCs w:val="28"/>
        </w:rPr>
        <w:t>.</w:t>
      </w:r>
      <w:r w:rsidR="005B3C1B" w:rsidRPr="00195D95">
        <w:rPr>
          <w:b/>
          <w:bCs/>
          <w:i/>
          <w:iCs/>
          <w:sz w:val="28"/>
          <w:szCs w:val="28"/>
        </w:rPr>
        <w:t>2</w:t>
      </w:r>
      <w:r w:rsidR="00094AA3" w:rsidRPr="00195D95">
        <w:rPr>
          <w:b/>
          <w:bCs/>
          <w:i/>
          <w:iCs/>
          <w:sz w:val="28"/>
          <w:szCs w:val="28"/>
        </w:rPr>
        <w:t xml:space="preserve">. </w:t>
      </w:r>
      <w:r w:rsidR="007F7071" w:rsidRPr="00195D95">
        <w:rPr>
          <w:b/>
          <w:bCs/>
          <w:i/>
          <w:iCs/>
          <w:sz w:val="28"/>
          <w:szCs w:val="28"/>
        </w:rPr>
        <w:t xml:space="preserve">Успешность формирования </w:t>
      </w:r>
      <w:r w:rsidR="00094AA3" w:rsidRPr="00195D95">
        <w:rPr>
          <w:b/>
          <w:bCs/>
          <w:i/>
          <w:iCs/>
          <w:sz w:val="28"/>
          <w:szCs w:val="28"/>
        </w:rPr>
        <w:t xml:space="preserve">у учеников </w:t>
      </w:r>
      <w:r w:rsidR="007F7071" w:rsidRPr="00195D95">
        <w:rPr>
          <w:b/>
          <w:bCs/>
          <w:i/>
          <w:iCs/>
          <w:sz w:val="28"/>
          <w:szCs w:val="28"/>
        </w:rPr>
        <w:t>умени</w:t>
      </w:r>
      <w:r w:rsidR="00094AA3" w:rsidRPr="00195D95">
        <w:rPr>
          <w:b/>
          <w:bCs/>
          <w:i/>
          <w:iCs/>
          <w:sz w:val="28"/>
          <w:szCs w:val="28"/>
        </w:rPr>
        <w:t>й</w:t>
      </w:r>
      <w:r w:rsidR="007F7071" w:rsidRPr="00195D95">
        <w:rPr>
          <w:b/>
          <w:bCs/>
          <w:i/>
          <w:iCs/>
          <w:sz w:val="28"/>
          <w:szCs w:val="28"/>
        </w:rPr>
        <w:t xml:space="preserve"> </w:t>
      </w:r>
      <w:r w:rsidR="00D82CCF" w:rsidRPr="00195D95">
        <w:rPr>
          <w:b/>
          <w:bCs/>
          <w:i/>
          <w:iCs/>
          <w:sz w:val="28"/>
          <w:szCs w:val="28"/>
        </w:rPr>
        <w:t xml:space="preserve">орфографического </w:t>
      </w:r>
      <w:r w:rsidR="00094AA3" w:rsidRPr="00195D95">
        <w:rPr>
          <w:b/>
          <w:bCs/>
          <w:i/>
          <w:iCs/>
          <w:sz w:val="28"/>
          <w:szCs w:val="28"/>
        </w:rPr>
        <w:t>пунктуационного анализа</w:t>
      </w:r>
      <w:r w:rsidR="00D82CCF" w:rsidRPr="00195D95">
        <w:rPr>
          <w:sz w:val="28"/>
          <w:szCs w:val="28"/>
        </w:rPr>
        <w:t xml:space="preserve"> </w:t>
      </w:r>
      <w:r w:rsidR="007F7071" w:rsidRPr="00195D95">
        <w:rPr>
          <w:sz w:val="28"/>
          <w:szCs w:val="28"/>
        </w:rPr>
        <w:t>зависит от уровня осознания</w:t>
      </w:r>
      <w:r w:rsidR="00094AA3" w:rsidRPr="00195D95">
        <w:rPr>
          <w:sz w:val="28"/>
          <w:szCs w:val="28"/>
        </w:rPr>
        <w:t xml:space="preserve"> школьниками</w:t>
      </w:r>
      <w:r w:rsidR="007F7071" w:rsidRPr="00195D95">
        <w:rPr>
          <w:sz w:val="28"/>
          <w:szCs w:val="28"/>
        </w:rPr>
        <w:t xml:space="preserve"> языковой сущности каждой орфографической </w:t>
      </w:r>
      <w:r w:rsidR="00094AA3" w:rsidRPr="00195D95">
        <w:rPr>
          <w:sz w:val="28"/>
          <w:szCs w:val="28"/>
        </w:rPr>
        <w:t>и пунктуационной «</w:t>
      </w:r>
      <w:r w:rsidR="007F7071" w:rsidRPr="00195D95">
        <w:rPr>
          <w:sz w:val="28"/>
          <w:szCs w:val="28"/>
        </w:rPr>
        <w:t>ситуации</w:t>
      </w:r>
      <w:r w:rsidR="00094AA3" w:rsidRPr="00195D95">
        <w:rPr>
          <w:sz w:val="28"/>
          <w:szCs w:val="28"/>
        </w:rPr>
        <w:t>»</w:t>
      </w:r>
      <w:r w:rsidR="007F7071" w:rsidRPr="00195D95">
        <w:rPr>
          <w:sz w:val="28"/>
          <w:szCs w:val="28"/>
        </w:rPr>
        <w:t xml:space="preserve"> и от умения проводить языковой анализ на этапе обнаружения орфограммы</w:t>
      </w:r>
      <w:r w:rsidR="00094AA3" w:rsidRPr="00195D95">
        <w:rPr>
          <w:sz w:val="28"/>
          <w:szCs w:val="28"/>
        </w:rPr>
        <w:t xml:space="preserve"> и </w:t>
      </w:r>
      <w:proofErr w:type="spellStart"/>
      <w:r w:rsidR="00094AA3" w:rsidRPr="00195D95">
        <w:rPr>
          <w:sz w:val="28"/>
          <w:szCs w:val="28"/>
        </w:rPr>
        <w:t>пунктограммы</w:t>
      </w:r>
      <w:proofErr w:type="spellEnd"/>
      <w:r w:rsidR="00094AA3" w:rsidRPr="00195D95">
        <w:rPr>
          <w:sz w:val="28"/>
          <w:szCs w:val="28"/>
        </w:rPr>
        <w:t>,</w:t>
      </w:r>
      <w:r w:rsidR="007F7071" w:rsidRPr="00195D95">
        <w:rPr>
          <w:sz w:val="28"/>
          <w:szCs w:val="28"/>
        </w:rPr>
        <w:t xml:space="preserve"> этапе языковой квалификации явления и этапе применения правила. </w:t>
      </w:r>
      <w:r w:rsidR="00D82CCF" w:rsidRPr="00195D95">
        <w:rPr>
          <w:sz w:val="28"/>
          <w:szCs w:val="28"/>
        </w:rPr>
        <w:t xml:space="preserve">Именно этот факт обусловливает необходимость </w:t>
      </w:r>
      <w:r w:rsidR="00F65FF6" w:rsidRPr="00195D95">
        <w:rPr>
          <w:sz w:val="28"/>
          <w:szCs w:val="28"/>
        </w:rPr>
        <w:t>опираться</w:t>
      </w:r>
      <w:r w:rsidR="00D82CCF" w:rsidRPr="00195D95">
        <w:rPr>
          <w:sz w:val="28"/>
          <w:szCs w:val="28"/>
        </w:rPr>
        <w:t xml:space="preserve"> при обучении русскому языку</w:t>
      </w:r>
      <w:r w:rsidR="00371C5B" w:rsidRPr="00195D95">
        <w:rPr>
          <w:sz w:val="28"/>
          <w:szCs w:val="28"/>
        </w:rPr>
        <w:t xml:space="preserve"> на формирование у обучающихся </w:t>
      </w:r>
      <w:r w:rsidR="00F65FF6" w:rsidRPr="00195D95">
        <w:rPr>
          <w:sz w:val="28"/>
          <w:szCs w:val="28"/>
        </w:rPr>
        <w:t xml:space="preserve">всех типов </w:t>
      </w:r>
      <w:r w:rsidR="00371C5B" w:rsidRPr="00195D95">
        <w:rPr>
          <w:sz w:val="28"/>
          <w:szCs w:val="28"/>
        </w:rPr>
        <w:t xml:space="preserve">учебно-языковых умений, действий с изучаемым языковым материалом. Это </w:t>
      </w:r>
      <w:r w:rsidR="00371C5B" w:rsidRPr="00195D95">
        <w:rPr>
          <w:i/>
          <w:iCs/>
          <w:sz w:val="28"/>
          <w:szCs w:val="28"/>
        </w:rPr>
        <w:t>действия по опознанию языкового материала</w:t>
      </w:r>
      <w:r w:rsidR="00371C5B" w:rsidRPr="00195D95">
        <w:rPr>
          <w:sz w:val="28"/>
          <w:szCs w:val="28"/>
        </w:rPr>
        <w:t xml:space="preserve"> (опознавательные учебно-языковые умения), </w:t>
      </w:r>
      <w:r w:rsidR="00371C5B" w:rsidRPr="00195D95">
        <w:rPr>
          <w:i/>
          <w:iCs/>
          <w:sz w:val="28"/>
          <w:szCs w:val="28"/>
        </w:rPr>
        <w:t>действия по группировке</w:t>
      </w:r>
      <w:r w:rsidR="00371C5B" w:rsidRPr="00195D95">
        <w:rPr>
          <w:sz w:val="28"/>
          <w:szCs w:val="28"/>
        </w:rPr>
        <w:t xml:space="preserve"> (классификационно-языковые умения), </w:t>
      </w:r>
      <w:r w:rsidR="00371C5B" w:rsidRPr="00195D95">
        <w:rPr>
          <w:i/>
          <w:iCs/>
          <w:sz w:val="28"/>
          <w:szCs w:val="28"/>
        </w:rPr>
        <w:t>действия по выявлению всех изученных признаков</w:t>
      </w:r>
      <w:r w:rsidR="00371C5B" w:rsidRPr="00195D95">
        <w:rPr>
          <w:sz w:val="28"/>
          <w:szCs w:val="28"/>
        </w:rPr>
        <w:t xml:space="preserve"> (аналитическое учебно-языковое умение, или разбор языковых явлений). </w:t>
      </w:r>
    </w:p>
    <w:p w14:paraId="4D612CAF" w14:textId="77777777" w:rsidR="0037796C" w:rsidRPr="00195D95" w:rsidRDefault="00E52524" w:rsidP="0037796C">
      <w:pPr>
        <w:spacing w:line="312" w:lineRule="auto"/>
        <w:ind w:firstLine="709"/>
        <w:jc w:val="both"/>
        <w:rPr>
          <w:rFonts w:eastAsia="LiberationSerif"/>
          <w:sz w:val="28"/>
          <w:szCs w:val="28"/>
        </w:rPr>
      </w:pPr>
      <w:r w:rsidRPr="00195D95">
        <w:rPr>
          <w:sz w:val="28"/>
          <w:szCs w:val="28"/>
        </w:rPr>
        <w:t>О</w:t>
      </w:r>
      <w:r w:rsidR="0037796C" w:rsidRPr="00195D95">
        <w:rPr>
          <w:sz w:val="28"/>
          <w:szCs w:val="28"/>
        </w:rPr>
        <w:t xml:space="preserve">бщеизвестным является </w:t>
      </w:r>
      <w:r w:rsidR="006F2585" w:rsidRPr="00195D95">
        <w:rPr>
          <w:sz w:val="28"/>
          <w:szCs w:val="28"/>
        </w:rPr>
        <w:t xml:space="preserve">и </w:t>
      </w:r>
      <w:r w:rsidR="0037796C" w:rsidRPr="00195D95">
        <w:rPr>
          <w:sz w:val="28"/>
          <w:szCs w:val="28"/>
        </w:rPr>
        <w:t xml:space="preserve">тот факт, что </w:t>
      </w:r>
      <w:r w:rsidR="0037796C" w:rsidRPr="00195D95">
        <w:rPr>
          <w:rFonts w:eastAsia="LiberationSerif"/>
          <w:sz w:val="28"/>
          <w:szCs w:val="28"/>
        </w:rPr>
        <w:t xml:space="preserve">для осуществления умственной работы по применению правил орфографии </w:t>
      </w:r>
      <w:r w:rsidRPr="00195D95">
        <w:rPr>
          <w:rFonts w:eastAsia="LiberationSerif"/>
          <w:sz w:val="28"/>
          <w:szCs w:val="28"/>
        </w:rPr>
        <w:t xml:space="preserve">и пунктуации </w:t>
      </w:r>
      <w:r w:rsidR="0037796C" w:rsidRPr="00195D95">
        <w:rPr>
          <w:rFonts w:eastAsia="LiberationSerif"/>
          <w:sz w:val="28"/>
          <w:szCs w:val="28"/>
        </w:rPr>
        <w:t>еще недостаточно знать их</w:t>
      </w:r>
      <w:r w:rsidR="0037796C" w:rsidRPr="00195D95">
        <w:rPr>
          <w:sz w:val="28"/>
          <w:szCs w:val="28"/>
        </w:rPr>
        <w:t xml:space="preserve"> </w:t>
      </w:r>
      <w:r w:rsidR="0037796C" w:rsidRPr="00195D95">
        <w:rPr>
          <w:rFonts w:eastAsia="LiberationSerif"/>
          <w:sz w:val="28"/>
          <w:szCs w:val="28"/>
        </w:rPr>
        <w:t>формулировки. Необходимо уметь самостоятельно оперировать и тем языковым</w:t>
      </w:r>
      <w:r w:rsidR="0037796C" w:rsidRPr="00195D95">
        <w:rPr>
          <w:sz w:val="28"/>
          <w:szCs w:val="28"/>
        </w:rPr>
        <w:t xml:space="preserve"> </w:t>
      </w:r>
      <w:r w:rsidR="0037796C" w:rsidRPr="00195D95">
        <w:rPr>
          <w:rFonts w:eastAsia="LiberationSerif"/>
          <w:sz w:val="28"/>
          <w:szCs w:val="28"/>
        </w:rPr>
        <w:t>материалом, который охватывается тем или иным правилом.</w:t>
      </w:r>
      <w:r w:rsidR="0037796C" w:rsidRPr="00195D95">
        <w:rPr>
          <w:sz w:val="28"/>
          <w:szCs w:val="28"/>
        </w:rPr>
        <w:t xml:space="preserve"> </w:t>
      </w:r>
      <w:r w:rsidR="0037796C" w:rsidRPr="00195D95">
        <w:rPr>
          <w:rFonts w:eastAsia="LiberationSerif"/>
          <w:sz w:val="28"/>
          <w:szCs w:val="28"/>
        </w:rPr>
        <w:t>Для этого ученик должен овладеть логическими операциями, которые нужны для</w:t>
      </w:r>
      <w:r w:rsidR="0037796C" w:rsidRPr="00195D95">
        <w:rPr>
          <w:sz w:val="28"/>
          <w:szCs w:val="28"/>
        </w:rPr>
        <w:t xml:space="preserve"> </w:t>
      </w:r>
      <w:r w:rsidR="00081FAE" w:rsidRPr="00195D95">
        <w:rPr>
          <w:sz w:val="28"/>
          <w:szCs w:val="28"/>
        </w:rPr>
        <w:t xml:space="preserve">орфографического </w:t>
      </w:r>
      <w:r w:rsidRPr="00195D95">
        <w:rPr>
          <w:sz w:val="28"/>
          <w:szCs w:val="28"/>
        </w:rPr>
        <w:t xml:space="preserve">и пунктуационного </w:t>
      </w:r>
      <w:r w:rsidR="0037796C" w:rsidRPr="00195D95">
        <w:rPr>
          <w:rFonts w:eastAsia="LiberationSerif"/>
          <w:sz w:val="28"/>
          <w:szCs w:val="28"/>
        </w:rPr>
        <w:t xml:space="preserve">анализа в соответствии с правилом. </w:t>
      </w:r>
    </w:p>
    <w:p w14:paraId="23FC2080" w14:textId="77777777" w:rsidR="0037796C" w:rsidRPr="00195D95" w:rsidRDefault="0037796C" w:rsidP="004E5EF5">
      <w:pPr>
        <w:spacing w:line="312" w:lineRule="auto"/>
        <w:ind w:firstLine="709"/>
        <w:jc w:val="both"/>
        <w:rPr>
          <w:rFonts w:eastAsia="LiberationSerif"/>
          <w:sz w:val="28"/>
          <w:szCs w:val="28"/>
        </w:rPr>
      </w:pPr>
      <w:r w:rsidRPr="00195D95">
        <w:rPr>
          <w:sz w:val="28"/>
          <w:szCs w:val="28"/>
        </w:rPr>
        <w:lastRenderedPageBreak/>
        <w:t>Алгоритм – это точное и легко понимаемое описание (или предписание) выполняемого шаг за шагом решения задачи определенного типа. При точном соблюдении всех «шагов» алгоритм приводит к правильному решению задачи, к верному</w:t>
      </w:r>
      <w:r w:rsidRPr="00195D95">
        <w:rPr>
          <w:b/>
          <w:bCs/>
          <w:sz w:val="28"/>
          <w:szCs w:val="28"/>
        </w:rPr>
        <w:t xml:space="preserve"> </w:t>
      </w:r>
      <w:r w:rsidRPr="00195D95">
        <w:rPr>
          <w:sz w:val="28"/>
          <w:szCs w:val="28"/>
        </w:rPr>
        <w:t>объяснению тех или иных языковых явлений.</w:t>
      </w:r>
      <w:r w:rsidRPr="00195D95">
        <w:rPr>
          <w:rFonts w:eastAsia="LiberationSerif"/>
          <w:sz w:val="28"/>
          <w:szCs w:val="28"/>
        </w:rPr>
        <w:t xml:space="preserve"> Чтобы правило одновременно явилось и руководством к действию, необходимо перестроить его так, чтобы получить перечень входящих в него признаков, выяснить характер формально-логических связей между этими признаками и на этой основе построить определенную систему умственных (грамматико-орфографических) операций. Прежде чем составить инструкцию (алгоритм) к правилу, нужно определить его структурную схему. </w:t>
      </w:r>
      <w:proofErr w:type="gramStart"/>
      <w:r w:rsidR="00E52524" w:rsidRPr="00195D95">
        <w:rPr>
          <w:rFonts w:eastAsia="LiberationSerif"/>
          <w:sz w:val="28"/>
          <w:szCs w:val="28"/>
        </w:rPr>
        <w:t>Так, например, о</w:t>
      </w:r>
      <w:r w:rsidRPr="00195D95">
        <w:rPr>
          <w:rFonts w:eastAsia="LiberationSerif"/>
          <w:sz w:val="28"/>
          <w:szCs w:val="28"/>
        </w:rPr>
        <w:t>дни орфографические правила</w:t>
      </w:r>
      <w:r w:rsidR="00E52524" w:rsidRPr="00195D95">
        <w:rPr>
          <w:rFonts w:eastAsia="LiberationSerif"/>
          <w:sz w:val="28"/>
          <w:szCs w:val="28"/>
        </w:rPr>
        <w:t xml:space="preserve"> </w:t>
      </w:r>
      <w:r w:rsidRPr="00195D95">
        <w:rPr>
          <w:rFonts w:eastAsia="LiberationSerif"/>
          <w:sz w:val="28"/>
          <w:szCs w:val="28"/>
        </w:rPr>
        <w:t>связаны по принципу «</w:t>
      </w:r>
      <w:r w:rsidRPr="00195D95">
        <w:rPr>
          <w:rFonts w:eastAsia="LiberationSerif-Bold"/>
          <w:sz w:val="28"/>
          <w:szCs w:val="28"/>
        </w:rPr>
        <w:t>И</w:t>
      </w:r>
      <w:r w:rsidR="00E52524" w:rsidRPr="00195D95">
        <w:rPr>
          <w:rFonts w:eastAsia="LiberationSerif-Bold"/>
          <w:sz w:val="28"/>
          <w:szCs w:val="28"/>
        </w:rPr>
        <w:t>»,</w:t>
      </w:r>
      <w:r w:rsidRPr="00195D95">
        <w:rPr>
          <w:rFonts w:eastAsia="LiberationSerif-Bold"/>
          <w:sz w:val="28"/>
          <w:szCs w:val="28"/>
        </w:rPr>
        <w:t xml:space="preserve"> </w:t>
      </w:r>
      <w:r w:rsidRPr="00195D95">
        <w:rPr>
          <w:rFonts w:eastAsia="LiberationSerif"/>
          <w:sz w:val="28"/>
          <w:szCs w:val="28"/>
        </w:rPr>
        <w:t>другие – по принципу «</w:t>
      </w:r>
      <w:r w:rsidRPr="00195D95">
        <w:rPr>
          <w:rFonts w:eastAsia="LiberationSerif-Bold"/>
          <w:sz w:val="28"/>
          <w:szCs w:val="28"/>
        </w:rPr>
        <w:t xml:space="preserve">ИЛИ» </w:t>
      </w:r>
      <w:r w:rsidRPr="00195D95">
        <w:rPr>
          <w:rFonts w:eastAsia="LiberationSerif"/>
          <w:sz w:val="28"/>
          <w:szCs w:val="28"/>
        </w:rPr>
        <w:t>(дизъюнкци</w:t>
      </w:r>
      <w:r w:rsidR="00E52524" w:rsidRPr="00195D95">
        <w:rPr>
          <w:rFonts w:eastAsia="LiberationSerif"/>
          <w:sz w:val="28"/>
          <w:szCs w:val="28"/>
        </w:rPr>
        <w:t>и</w:t>
      </w:r>
      <w:r w:rsidRPr="00195D95">
        <w:rPr>
          <w:rFonts w:eastAsia="LiberationSerif-Bold"/>
          <w:sz w:val="28"/>
          <w:szCs w:val="28"/>
        </w:rPr>
        <w:t>).</w:t>
      </w:r>
      <w:proofErr w:type="gramEnd"/>
      <w:r w:rsidRPr="00195D95">
        <w:rPr>
          <w:rFonts w:eastAsia="LiberationSerif"/>
          <w:sz w:val="28"/>
          <w:szCs w:val="28"/>
        </w:rPr>
        <w:t xml:space="preserve"> </w:t>
      </w:r>
      <w:proofErr w:type="gramStart"/>
      <w:r w:rsidRPr="00195D95">
        <w:rPr>
          <w:rFonts w:eastAsia="LiberationSerif"/>
          <w:sz w:val="28"/>
          <w:szCs w:val="28"/>
        </w:rPr>
        <w:t>Однако не всегда бывает «чистая» связь – по принципу «</w:t>
      </w:r>
      <w:r w:rsidRPr="00195D95">
        <w:rPr>
          <w:rFonts w:eastAsia="LiberationSerif-Bold"/>
          <w:sz w:val="28"/>
          <w:szCs w:val="28"/>
        </w:rPr>
        <w:t xml:space="preserve">И» </w:t>
      </w:r>
      <w:r w:rsidRPr="00195D95">
        <w:rPr>
          <w:rFonts w:eastAsia="LiberationSerif"/>
          <w:sz w:val="28"/>
          <w:szCs w:val="28"/>
        </w:rPr>
        <w:t>либо «</w:t>
      </w:r>
      <w:r w:rsidRPr="00195D95">
        <w:rPr>
          <w:rFonts w:eastAsia="LiberationSerif-Bold"/>
          <w:sz w:val="28"/>
          <w:szCs w:val="28"/>
        </w:rPr>
        <w:t>ИЛИ».</w:t>
      </w:r>
      <w:proofErr w:type="gramEnd"/>
      <w:r w:rsidRPr="00195D95">
        <w:rPr>
          <w:rFonts w:eastAsia="LiberationSerif-Bold"/>
          <w:sz w:val="28"/>
          <w:szCs w:val="28"/>
        </w:rPr>
        <w:t xml:space="preserve"> </w:t>
      </w:r>
      <w:r w:rsidRPr="00195D95">
        <w:rPr>
          <w:rFonts w:eastAsia="LiberationSerif"/>
          <w:sz w:val="28"/>
          <w:szCs w:val="28"/>
        </w:rPr>
        <w:t>Часто внутри одного и того же правила одни признаки связаны по принципу «</w:t>
      </w:r>
      <w:r w:rsidRPr="00195D95">
        <w:rPr>
          <w:rFonts w:eastAsia="LiberationSerif-Bold"/>
          <w:sz w:val="28"/>
          <w:szCs w:val="28"/>
        </w:rPr>
        <w:t xml:space="preserve">И», </w:t>
      </w:r>
      <w:r w:rsidRPr="00195D95">
        <w:rPr>
          <w:rFonts w:eastAsia="LiberationSerif"/>
          <w:sz w:val="28"/>
          <w:szCs w:val="28"/>
        </w:rPr>
        <w:t>другие – по принципу «</w:t>
      </w:r>
      <w:r w:rsidRPr="00195D95">
        <w:rPr>
          <w:rFonts w:eastAsia="LiberationSerif-Bold"/>
          <w:sz w:val="28"/>
          <w:szCs w:val="28"/>
        </w:rPr>
        <w:t xml:space="preserve">ИЛИ». </w:t>
      </w:r>
      <w:r w:rsidRPr="00195D95">
        <w:rPr>
          <w:rFonts w:eastAsia="LiberationSerif"/>
          <w:sz w:val="28"/>
          <w:szCs w:val="28"/>
        </w:rPr>
        <w:t>В таком случае алгоритм-инструкция будет представлять собой комбинацию двух типов связи. Покажем это на конкретном примере. Глаголы относятся ко второму спряжению, если они: 1) оканчиваются на</w:t>
      </w:r>
      <w:r w:rsidRPr="00195D95">
        <w:rPr>
          <w:rFonts w:eastAsia="LiberationSerif-Italic"/>
          <w:sz w:val="28"/>
          <w:szCs w:val="28"/>
        </w:rPr>
        <w:t xml:space="preserve"> </w:t>
      </w:r>
      <w:proofErr w:type="gramStart"/>
      <w:r w:rsidRPr="00195D95">
        <w:rPr>
          <w:rFonts w:eastAsia="LiberationSerif-Italic"/>
          <w:sz w:val="28"/>
          <w:szCs w:val="28"/>
        </w:rPr>
        <w:t>-</w:t>
      </w:r>
      <w:proofErr w:type="spellStart"/>
      <w:r w:rsidRPr="00195D95">
        <w:rPr>
          <w:rFonts w:eastAsia="LiberationSerif-Italic"/>
          <w:sz w:val="28"/>
          <w:szCs w:val="28"/>
        </w:rPr>
        <w:t>и</w:t>
      </w:r>
      <w:proofErr w:type="gramEnd"/>
      <w:r w:rsidRPr="00195D95">
        <w:rPr>
          <w:rFonts w:eastAsia="LiberationSerif-Italic"/>
          <w:sz w:val="28"/>
          <w:szCs w:val="28"/>
        </w:rPr>
        <w:t>ть</w:t>
      </w:r>
      <w:proofErr w:type="spellEnd"/>
      <w:r w:rsidRPr="00195D95">
        <w:rPr>
          <w:rFonts w:eastAsia="LiberationSerif-Italic"/>
          <w:sz w:val="28"/>
          <w:szCs w:val="28"/>
        </w:rPr>
        <w:t xml:space="preserve"> </w:t>
      </w:r>
      <w:r w:rsidRPr="00195D95">
        <w:rPr>
          <w:rFonts w:eastAsia="LiberationSerif"/>
          <w:sz w:val="28"/>
          <w:szCs w:val="28"/>
        </w:rPr>
        <w:t xml:space="preserve">или 2) входят в состав одиннадцати слов-исключений. Потом по структурной схеме признаков (это и есть расчлененное правило) мы составляем инструкцию в виде алгоритма. В процессе составления инструкции учащиеся под руководством учителя сами определяют необходимую последовательность в планировании отдельных ее компонентов. </w:t>
      </w:r>
    </w:p>
    <w:p w14:paraId="1A7789B2" w14:textId="77777777" w:rsidR="0037796C" w:rsidRPr="00195D95" w:rsidRDefault="0037796C" w:rsidP="0037796C">
      <w:pPr>
        <w:spacing w:line="312" w:lineRule="auto"/>
        <w:ind w:firstLine="709"/>
        <w:jc w:val="both"/>
        <w:rPr>
          <w:rFonts w:eastAsia="LiberationSerif"/>
          <w:sz w:val="28"/>
          <w:szCs w:val="28"/>
        </w:rPr>
      </w:pPr>
      <w:r w:rsidRPr="00195D95">
        <w:rPr>
          <w:rFonts w:eastAsia="LiberationSerif"/>
          <w:sz w:val="28"/>
          <w:szCs w:val="28"/>
        </w:rPr>
        <w:t xml:space="preserve">Очень важно установить такую последовательность при выполнении операций, которая позволила бы ученику определить нужную орфограмму </w:t>
      </w:r>
      <w:r w:rsidR="00E52524" w:rsidRPr="00195D95">
        <w:rPr>
          <w:rFonts w:eastAsia="LiberationSerif"/>
          <w:sz w:val="28"/>
          <w:szCs w:val="28"/>
        </w:rPr>
        <w:t xml:space="preserve">или </w:t>
      </w:r>
      <w:proofErr w:type="spellStart"/>
      <w:r w:rsidR="00E52524" w:rsidRPr="00195D95">
        <w:rPr>
          <w:rFonts w:eastAsia="LiberationSerif"/>
          <w:sz w:val="28"/>
          <w:szCs w:val="28"/>
        </w:rPr>
        <w:t>пунктограмму</w:t>
      </w:r>
      <w:proofErr w:type="spellEnd"/>
      <w:r w:rsidR="00E52524" w:rsidRPr="00195D95">
        <w:rPr>
          <w:rFonts w:eastAsia="LiberationSerif"/>
          <w:sz w:val="28"/>
          <w:szCs w:val="28"/>
        </w:rPr>
        <w:t xml:space="preserve"> </w:t>
      </w:r>
      <w:r w:rsidRPr="00195D95">
        <w:rPr>
          <w:rFonts w:eastAsia="LiberationSerif"/>
          <w:sz w:val="28"/>
          <w:szCs w:val="28"/>
        </w:rPr>
        <w:t xml:space="preserve">за наименьшее количество грамматических операций и таким образом значительно ограничить зону его поисковой деятельности. Итак, усилия учителя должны быть направлены на то, чтобы определить как можно более короткий и в то же время как можно более логичный путь поисков. Это экономит время и силы ученика. Так, отсутствие некоторых грамматических признаков, с выявления которых ученик начинает рассуждать при объяснении орфограммы, позволяет ему иногда сразу же прекратить дальнейшую проверку и сделать вывод о правописании искомой орфограммы. </w:t>
      </w:r>
    </w:p>
    <w:p w14:paraId="76EA382B" w14:textId="77777777" w:rsidR="0037796C" w:rsidRPr="00195D95" w:rsidRDefault="0037796C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Рассмотрим пример </w:t>
      </w:r>
      <w:r w:rsidR="00E52524" w:rsidRPr="00195D95">
        <w:rPr>
          <w:sz w:val="28"/>
          <w:szCs w:val="28"/>
        </w:rPr>
        <w:t xml:space="preserve">подобного </w:t>
      </w:r>
      <w:r w:rsidRPr="00195D95">
        <w:rPr>
          <w:sz w:val="28"/>
          <w:szCs w:val="28"/>
        </w:rPr>
        <w:t>алгоритма подробнее</w:t>
      </w:r>
      <w:r w:rsidR="004E5EF5" w:rsidRPr="00195D95">
        <w:rPr>
          <w:sz w:val="28"/>
          <w:szCs w:val="28"/>
        </w:rPr>
        <w:t>.</w:t>
      </w:r>
    </w:p>
    <w:p w14:paraId="1279C6E8" w14:textId="77777777" w:rsidR="0037796C" w:rsidRPr="00195D95" w:rsidRDefault="00081FAE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0793D3D5" wp14:editId="4D32493A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3455670" cy="1527810"/>
            <wp:effectExtent l="19050" t="19050" r="11430" b="15240"/>
            <wp:wrapTight wrapText="bothSides">
              <wp:wrapPolygon edited="0">
                <wp:start x="-119" y="-269"/>
                <wp:lineTo x="-119" y="21546"/>
                <wp:lineTo x="21552" y="21546"/>
                <wp:lineTo x="21552" y="-269"/>
                <wp:lineTo x="-119" y="-26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1527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96C" w:rsidRPr="00195D95">
        <w:rPr>
          <w:sz w:val="28"/>
          <w:szCs w:val="28"/>
        </w:rPr>
        <w:t xml:space="preserve">Тип орфографического </w:t>
      </w:r>
      <w:proofErr w:type="gramStart"/>
      <w:r w:rsidR="0037796C" w:rsidRPr="00195D95">
        <w:rPr>
          <w:sz w:val="28"/>
          <w:szCs w:val="28"/>
        </w:rPr>
        <w:t>алгоритма</w:t>
      </w:r>
      <w:proofErr w:type="gramEnd"/>
      <w:r w:rsidR="0037796C" w:rsidRPr="00195D95">
        <w:rPr>
          <w:sz w:val="28"/>
          <w:szCs w:val="28"/>
        </w:rPr>
        <w:t xml:space="preserve"> разработан</w:t>
      </w:r>
      <w:r w:rsidRPr="00195D95">
        <w:rPr>
          <w:sz w:val="28"/>
          <w:szCs w:val="28"/>
        </w:rPr>
        <w:t>ный</w:t>
      </w:r>
      <w:r w:rsidR="0037796C" w:rsidRPr="00195D95">
        <w:rPr>
          <w:sz w:val="28"/>
          <w:szCs w:val="28"/>
        </w:rPr>
        <w:t xml:space="preserve"> </w:t>
      </w:r>
      <w:r w:rsidR="0037796C" w:rsidRPr="00195D95">
        <w:rPr>
          <w:sz w:val="28"/>
          <w:szCs w:val="28"/>
        </w:rPr>
        <w:lastRenderedPageBreak/>
        <w:t>Л.Н.</w:t>
      </w:r>
      <w:r w:rsidR="00A763F3" w:rsidRPr="00195D95">
        <w:rPr>
          <w:sz w:val="28"/>
          <w:szCs w:val="28"/>
        </w:rPr>
        <w:t> </w:t>
      </w:r>
      <w:proofErr w:type="spellStart"/>
      <w:r w:rsidR="0037796C" w:rsidRPr="00195D95">
        <w:rPr>
          <w:sz w:val="28"/>
          <w:szCs w:val="28"/>
        </w:rPr>
        <w:t>Ландой</w:t>
      </w:r>
      <w:proofErr w:type="spellEnd"/>
      <w:r w:rsidR="0037796C" w:rsidRPr="00195D95">
        <w:rPr>
          <w:sz w:val="28"/>
          <w:szCs w:val="28"/>
        </w:rPr>
        <w:t xml:space="preserve"> и </w:t>
      </w:r>
      <w:proofErr w:type="spellStart"/>
      <w:r w:rsidR="0037796C" w:rsidRPr="00195D95">
        <w:rPr>
          <w:sz w:val="28"/>
          <w:szCs w:val="28"/>
        </w:rPr>
        <w:t>А.И.Власенковым</w:t>
      </w:r>
      <w:proofErr w:type="spellEnd"/>
      <w:r w:rsidR="0037796C" w:rsidRPr="00195D95">
        <w:rPr>
          <w:sz w:val="28"/>
          <w:szCs w:val="28"/>
        </w:rPr>
        <w:t xml:space="preserve"> в 1965–1966 гг.</w:t>
      </w:r>
    </w:p>
    <w:p w14:paraId="64D05A5E" w14:textId="77777777" w:rsidR="00081FAE" w:rsidRPr="00195D95" w:rsidRDefault="00081FAE" w:rsidP="0037796C">
      <w:pPr>
        <w:spacing w:line="312" w:lineRule="auto"/>
        <w:ind w:firstLine="709"/>
        <w:jc w:val="both"/>
        <w:rPr>
          <w:sz w:val="28"/>
          <w:szCs w:val="28"/>
        </w:rPr>
      </w:pPr>
    </w:p>
    <w:p w14:paraId="2827A8CF" w14:textId="77777777" w:rsidR="00081FAE" w:rsidRPr="00195D95" w:rsidRDefault="00081FAE" w:rsidP="0037796C">
      <w:pPr>
        <w:spacing w:line="312" w:lineRule="auto"/>
        <w:ind w:firstLine="709"/>
        <w:jc w:val="both"/>
        <w:rPr>
          <w:sz w:val="28"/>
          <w:szCs w:val="28"/>
        </w:rPr>
      </w:pPr>
    </w:p>
    <w:p w14:paraId="1483CCD1" w14:textId="77777777" w:rsidR="0037796C" w:rsidRPr="00195D95" w:rsidRDefault="0037796C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Рассуждение по шагам алгоритма (слова </w:t>
      </w:r>
      <w:r w:rsidRPr="00195D95">
        <w:rPr>
          <w:i/>
          <w:iCs/>
          <w:sz w:val="28"/>
          <w:szCs w:val="28"/>
        </w:rPr>
        <w:t>подъем, поехал, поднял)</w:t>
      </w:r>
      <w:r w:rsidRPr="00195D95">
        <w:rPr>
          <w:sz w:val="28"/>
          <w:szCs w:val="28"/>
        </w:rPr>
        <w:t xml:space="preserve">: </w:t>
      </w:r>
    </w:p>
    <w:p w14:paraId="1F552992" w14:textId="77777777" w:rsidR="0037796C" w:rsidRPr="00195D95" w:rsidRDefault="0037796C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1-й шаг: в слове </w:t>
      </w:r>
      <w:r w:rsidRPr="00195D95">
        <w:rPr>
          <w:i/>
          <w:iCs/>
          <w:sz w:val="28"/>
          <w:szCs w:val="28"/>
        </w:rPr>
        <w:t xml:space="preserve">подъем </w:t>
      </w:r>
      <w:r w:rsidRPr="00195D95">
        <w:rPr>
          <w:sz w:val="28"/>
          <w:szCs w:val="28"/>
        </w:rPr>
        <w:t xml:space="preserve">орфограмма на употребление </w:t>
      </w:r>
      <w:r w:rsidRPr="00195D95">
        <w:rPr>
          <w:i/>
          <w:iCs/>
          <w:sz w:val="28"/>
          <w:szCs w:val="28"/>
        </w:rPr>
        <w:t>ъ</w:t>
      </w:r>
      <w:r w:rsidRPr="00195D95">
        <w:rPr>
          <w:sz w:val="28"/>
          <w:szCs w:val="28"/>
        </w:rPr>
        <w:t xml:space="preserve">, 2-й шаг: в слове </w:t>
      </w:r>
      <w:r w:rsidRPr="00195D95">
        <w:rPr>
          <w:i/>
          <w:iCs/>
          <w:sz w:val="28"/>
          <w:szCs w:val="28"/>
        </w:rPr>
        <w:t xml:space="preserve">подъем </w:t>
      </w:r>
      <w:r w:rsidRPr="00195D95">
        <w:rPr>
          <w:sz w:val="28"/>
          <w:szCs w:val="28"/>
        </w:rPr>
        <w:t xml:space="preserve">есть приставка </w:t>
      </w:r>
      <w:r w:rsidRPr="00195D95">
        <w:rPr>
          <w:i/>
          <w:iCs/>
          <w:sz w:val="28"/>
          <w:szCs w:val="28"/>
        </w:rPr>
        <w:t>под-</w:t>
      </w:r>
      <w:r w:rsidRPr="00195D95">
        <w:rPr>
          <w:sz w:val="28"/>
          <w:szCs w:val="28"/>
        </w:rPr>
        <w:t xml:space="preserve">, 3-й шаг: приставка </w:t>
      </w:r>
      <w:r w:rsidRPr="00195D95">
        <w:rPr>
          <w:i/>
          <w:iCs/>
          <w:sz w:val="28"/>
          <w:szCs w:val="28"/>
        </w:rPr>
        <w:t>по</w:t>
      </w:r>
      <w:proofErr w:type="gramStart"/>
      <w:r w:rsidRPr="00195D95">
        <w:rPr>
          <w:i/>
          <w:iCs/>
          <w:sz w:val="28"/>
          <w:szCs w:val="28"/>
        </w:rPr>
        <w:t>д-</w:t>
      </w:r>
      <w:proofErr w:type="gramEnd"/>
      <w:r w:rsidRPr="00195D95">
        <w:rPr>
          <w:i/>
          <w:iCs/>
          <w:sz w:val="28"/>
          <w:szCs w:val="28"/>
        </w:rPr>
        <w:t xml:space="preserve"> </w:t>
      </w:r>
      <w:r w:rsidRPr="00195D95">
        <w:rPr>
          <w:sz w:val="28"/>
          <w:szCs w:val="28"/>
        </w:rPr>
        <w:t xml:space="preserve">оканчивается на согласный, 4-й шаг: после приставки – гласная буква </w:t>
      </w:r>
      <w:r w:rsidRPr="00195D95">
        <w:rPr>
          <w:i/>
          <w:iCs/>
          <w:sz w:val="28"/>
          <w:szCs w:val="28"/>
        </w:rPr>
        <w:t>е</w:t>
      </w:r>
      <w:r w:rsidRPr="00195D95">
        <w:rPr>
          <w:sz w:val="28"/>
          <w:szCs w:val="28"/>
        </w:rPr>
        <w:t xml:space="preserve">. Значит, пишется </w:t>
      </w:r>
      <w:r w:rsidRPr="00195D95">
        <w:rPr>
          <w:i/>
          <w:iCs/>
          <w:sz w:val="28"/>
          <w:szCs w:val="28"/>
        </w:rPr>
        <w:t xml:space="preserve">ъ </w:t>
      </w:r>
      <w:r w:rsidRPr="00195D95">
        <w:rPr>
          <w:sz w:val="28"/>
          <w:szCs w:val="28"/>
        </w:rPr>
        <w:t xml:space="preserve">по правилу его употребления (правило русской графики). </w:t>
      </w:r>
    </w:p>
    <w:p w14:paraId="21288FFF" w14:textId="77777777" w:rsidR="0037796C" w:rsidRPr="00195D95" w:rsidRDefault="0037796C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1-й шаг: по произношению в слове </w:t>
      </w:r>
      <w:proofErr w:type="gramStart"/>
      <w:r w:rsidRPr="00195D95">
        <w:rPr>
          <w:i/>
          <w:iCs/>
          <w:sz w:val="28"/>
          <w:szCs w:val="28"/>
        </w:rPr>
        <w:t>поехал</w:t>
      </w:r>
      <w:proofErr w:type="gramEnd"/>
      <w:r w:rsidRPr="00195D95">
        <w:rPr>
          <w:i/>
          <w:iCs/>
          <w:sz w:val="28"/>
          <w:szCs w:val="28"/>
        </w:rPr>
        <w:t xml:space="preserve"> </w:t>
      </w:r>
      <w:r w:rsidRPr="00195D95">
        <w:rPr>
          <w:sz w:val="28"/>
          <w:szCs w:val="28"/>
        </w:rPr>
        <w:t>слышится [</w:t>
      </w:r>
      <w:proofErr w:type="spellStart"/>
      <w:r w:rsidRPr="00195D95">
        <w:rPr>
          <w:sz w:val="28"/>
          <w:szCs w:val="28"/>
        </w:rPr>
        <w:t>jэ</w:t>
      </w:r>
      <w:proofErr w:type="spellEnd"/>
      <w:r w:rsidRPr="00195D95">
        <w:rPr>
          <w:sz w:val="28"/>
          <w:szCs w:val="28"/>
        </w:rPr>
        <w:t xml:space="preserve">]. Орфограмма на употребление </w:t>
      </w:r>
      <w:r w:rsidRPr="00195D95">
        <w:rPr>
          <w:i/>
          <w:iCs/>
          <w:sz w:val="28"/>
          <w:szCs w:val="28"/>
        </w:rPr>
        <w:t>ъ</w:t>
      </w:r>
      <w:r w:rsidRPr="00195D95">
        <w:rPr>
          <w:sz w:val="28"/>
          <w:szCs w:val="28"/>
        </w:rPr>
        <w:t xml:space="preserve">. 2-й шаг: в этом слове есть приставка </w:t>
      </w:r>
      <w:r w:rsidRPr="00195D95">
        <w:rPr>
          <w:i/>
          <w:iCs/>
          <w:sz w:val="28"/>
          <w:szCs w:val="28"/>
        </w:rPr>
        <w:t xml:space="preserve">по-. </w:t>
      </w:r>
      <w:r w:rsidRPr="00195D95">
        <w:rPr>
          <w:sz w:val="28"/>
          <w:szCs w:val="28"/>
        </w:rPr>
        <w:t xml:space="preserve">3-й шаг: но она оканчивается не на согласный, а на гласный </w:t>
      </w:r>
      <w:r w:rsidRPr="00195D95">
        <w:rPr>
          <w:i/>
          <w:iCs/>
          <w:sz w:val="28"/>
          <w:szCs w:val="28"/>
        </w:rPr>
        <w:t xml:space="preserve">о. </w:t>
      </w:r>
      <w:r w:rsidRPr="00195D95">
        <w:rPr>
          <w:sz w:val="28"/>
          <w:szCs w:val="28"/>
        </w:rPr>
        <w:t xml:space="preserve">Следовательно, </w:t>
      </w:r>
      <w:r w:rsidRPr="00195D95">
        <w:rPr>
          <w:i/>
          <w:iCs/>
          <w:sz w:val="28"/>
          <w:szCs w:val="28"/>
        </w:rPr>
        <w:t xml:space="preserve">ъ </w:t>
      </w:r>
      <w:r w:rsidRPr="00195D95">
        <w:rPr>
          <w:sz w:val="28"/>
          <w:szCs w:val="28"/>
        </w:rPr>
        <w:t>не пишется. (4-й шаг не нужен, задача решена.)</w:t>
      </w:r>
    </w:p>
    <w:p w14:paraId="2C28E7D4" w14:textId="77777777" w:rsidR="0037796C" w:rsidRPr="00195D95" w:rsidRDefault="0037796C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1-й шаг: проверим, нет ли в слове </w:t>
      </w:r>
      <w:r w:rsidRPr="00195D95">
        <w:rPr>
          <w:i/>
          <w:iCs/>
          <w:sz w:val="28"/>
          <w:szCs w:val="28"/>
        </w:rPr>
        <w:t xml:space="preserve">поднял </w:t>
      </w:r>
      <w:r w:rsidRPr="00195D95">
        <w:rPr>
          <w:sz w:val="28"/>
          <w:szCs w:val="28"/>
        </w:rPr>
        <w:t xml:space="preserve">твердого знака. 2-й шаг: в проверяемом слове есть приставка </w:t>
      </w:r>
      <w:r w:rsidRPr="00195D95">
        <w:rPr>
          <w:i/>
          <w:iCs/>
          <w:sz w:val="28"/>
          <w:szCs w:val="28"/>
        </w:rPr>
        <w:t>по</w:t>
      </w:r>
      <w:proofErr w:type="gramStart"/>
      <w:r w:rsidRPr="00195D95">
        <w:rPr>
          <w:i/>
          <w:iCs/>
          <w:sz w:val="28"/>
          <w:szCs w:val="28"/>
        </w:rPr>
        <w:t>д-</w:t>
      </w:r>
      <w:proofErr w:type="gramEnd"/>
      <w:r w:rsidRPr="00195D95">
        <w:rPr>
          <w:i/>
          <w:iCs/>
          <w:sz w:val="28"/>
          <w:szCs w:val="28"/>
        </w:rPr>
        <w:t xml:space="preserve">. </w:t>
      </w:r>
      <w:r w:rsidRPr="00195D95">
        <w:rPr>
          <w:sz w:val="28"/>
          <w:szCs w:val="28"/>
        </w:rPr>
        <w:t xml:space="preserve">Продолжим проверку. 3-й шаг: приставка </w:t>
      </w:r>
      <w:r w:rsidRPr="00195D95">
        <w:rPr>
          <w:i/>
          <w:iCs/>
          <w:sz w:val="28"/>
          <w:szCs w:val="28"/>
        </w:rPr>
        <w:t xml:space="preserve">под- </w:t>
      </w:r>
      <w:r w:rsidRPr="00195D95">
        <w:rPr>
          <w:sz w:val="28"/>
          <w:szCs w:val="28"/>
        </w:rPr>
        <w:t xml:space="preserve">оканчивается на согласный. Продолжим проверку. 4-й шаг: после приставки нет гласных </w:t>
      </w:r>
      <w:r w:rsidRPr="00195D95">
        <w:rPr>
          <w:i/>
          <w:iCs/>
          <w:sz w:val="28"/>
          <w:szCs w:val="28"/>
        </w:rPr>
        <w:t>е, ё, я</w:t>
      </w:r>
      <w:r w:rsidRPr="00195D95">
        <w:rPr>
          <w:sz w:val="28"/>
          <w:szCs w:val="28"/>
        </w:rPr>
        <w:t xml:space="preserve">, есть согласный </w:t>
      </w:r>
      <w:r w:rsidRPr="00195D95">
        <w:rPr>
          <w:i/>
          <w:iCs/>
          <w:sz w:val="28"/>
          <w:szCs w:val="28"/>
        </w:rPr>
        <w:t>н</w:t>
      </w:r>
      <w:r w:rsidRPr="00195D95">
        <w:rPr>
          <w:sz w:val="28"/>
          <w:szCs w:val="28"/>
        </w:rPr>
        <w:t xml:space="preserve">. Следовательно, </w:t>
      </w:r>
      <w:r w:rsidRPr="00195D95">
        <w:rPr>
          <w:i/>
          <w:iCs/>
          <w:sz w:val="28"/>
          <w:szCs w:val="28"/>
        </w:rPr>
        <w:t xml:space="preserve">ъ </w:t>
      </w:r>
      <w:r w:rsidRPr="00195D95">
        <w:rPr>
          <w:sz w:val="28"/>
          <w:szCs w:val="28"/>
        </w:rPr>
        <w:t>не пишется.</w:t>
      </w:r>
    </w:p>
    <w:p w14:paraId="385280B7" w14:textId="77777777" w:rsidR="005B3C1B" w:rsidRPr="00195D95" w:rsidRDefault="00E52524" w:rsidP="00094AA3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Подобное</w:t>
      </w:r>
      <w:r w:rsidR="0037796C" w:rsidRPr="00195D95">
        <w:rPr>
          <w:sz w:val="28"/>
          <w:szCs w:val="28"/>
        </w:rPr>
        <w:t xml:space="preserve"> рассуждение необходимо </w:t>
      </w:r>
      <w:r w:rsidRPr="00195D95">
        <w:rPr>
          <w:sz w:val="28"/>
          <w:szCs w:val="28"/>
        </w:rPr>
        <w:t xml:space="preserve">провести ученику и в ходе выполнения заданий КИМ ОГЭ. </w:t>
      </w:r>
    </w:p>
    <w:p w14:paraId="5020B802" w14:textId="77777777" w:rsidR="00094AA3" w:rsidRPr="00195D95" w:rsidRDefault="00E52524" w:rsidP="005B3C1B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95D95">
        <w:rPr>
          <w:sz w:val="28"/>
          <w:szCs w:val="28"/>
        </w:rPr>
        <w:t xml:space="preserve">Приведем пример подобного рассуждения при выполнении части </w:t>
      </w:r>
      <w:r w:rsidR="00094AA3" w:rsidRPr="00195D95">
        <w:rPr>
          <w:color w:val="000000"/>
          <w:sz w:val="28"/>
          <w:szCs w:val="28"/>
        </w:rPr>
        <w:t xml:space="preserve">задания 5 КИМ ОГЭ из открытого банка материалов ФИПИ: </w:t>
      </w:r>
      <w:r w:rsidR="00094AA3" w:rsidRPr="00195D95">
        <w:rPr>
          <w:i/>
          <w:iCs/>
          <w:color w:val="000000"/>
          <w:sz w:val="28"/>
          <w:szCs w:val="28"/>
        </w:rPr>
        <w:t>Укажите варианты ответов, в которых дано верное объяснение написания выделенного слова. Запишите номера этих ответов</w:t>
      </w:r>
      <w:r w:rsidR="00094AA3" w:rsidRPr="00195D95">
        <w:rPr>
          <w:color w:val="000000"/>
          <w:sz w:val="28"/>
          <w:szCs w:val="28"/>
        </w:rPr>
        <w:t>.</w:t>
      </w:r>
    </w:p>
    <w:p w14:paraId="1240022A" w14:textId="77777777" w:rsidR="00094AA3" w:rsidRPr="00195D95" w:rsidRDefault="00094AA3" w:rsidP="00094AA3">
      <w:pPr>
        <w:spacing w:line="312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95D95">
        <w:rPr>
          <w:color w:val="000000"/>
          <w:sz w:val="28"/>
          <w:szCs w:val="28"/>
        </w:rPr>
        <w:t xml:space="preserve">1) (построено много) </w:t>
      </w:r>
      <w:r w:rsidRPr="00195D95">
        <w:rPr>
          <w:b/>
          <w:bCs/>
          <w:color w:val="000000"/>
          <w:sz w:val="28"/>
          <w:szCs w:val="28"/>
        </w:rPr>
        <w:t xml:space="preserve">ДАЧ </w:t>
      </w:r>
      <w:r w:rsidRPr="00195D95">
        <w:rPr>
          <w:color w:val="000000"/>
          <w:sz w:val="28"/>
          <w:szCs w:val="28"/>
        </w:rPr>
        <w:t>– в форме множественного числа имени</w:t>
      </w:r>
      <w:r w:rsidRPr="00195D95">
        <w:rPr>
          <w:color w:val="000000"/>
          <w:sz w:val="28"/>
          <w:szCs w:val="28"/>
        </w:rPr>
        <w:br/>
        <w:t>существительного 3-го склонения после шипящих буква Ь не пишется</w:t>
      </w:r>
      <w:r w:rsidRPr="00195D95">
        <w:rPr>
          <w:i/>
          <w:iCs/>
          <w:color w:val="000000"/>
          <w:sz w:val="28"/>
          <w:szCs w:val="28"/>
        </w:rPr>
        <w:t>.</w:t>
      </w:r>
    </w:p>
    <w:p w14:paraId="3C9FCC24" w14:textId="77777777" w:rsidR="00094AA3" w:rsidRPr="00195D95" w:rsidRDefault="00094AA3" w:rsidP="00094AA3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95D95">
        <w:rPr>
          <w:color w:val="000000"/>
          <w:sz w:val="28"/>
          <w:szCs w:val="28"/>
        </w:rPr>
        <w:t xml:space="preserve">2) (написано) </w:t>
      </w:r>
      <w:r w:rsidRPr="00195D95">
        <w:rPr>
          <w:b/>
          <w:bCs/>
          <w:color w:val="000000"/>
          <w:sz w:val="28"/>
          <w:szCs w:val="28"/>
        </w:rPr>
        <w:t xml:space="preserve">ПО-ЛАТЫНИ </w:t>
      </w:r>
      <w:r w:rsidRPr="00195D95">
        <w:rPr>
          <w:color w:val="000000"/>
          <w:sz w:val="28"/>
          <w:szCs w:val="28"/>
        </w:rPr>
        <w:t>– наречие пишется через дефис, потому что</w:t>
      </w:r>
      <w:r w:rsidRPr="00195D95">
        <w:rPr>
          <w:color w:val="000000"/>
          <w:sz w:val="28"/>
          <w:szCs w:val="28"/>
        </w:rPr>
        <w:br/>
        <w:t>оно образовано от основы имени существительного при помощи</w:t>
      </w:r>
      <w:r w:rsidRPr="00195D95">
        <w:rPr>
          <w:color w:val="000000"/>
          <w:sz w:val="28"/>
          <w:szCs w:val="28"/>
        </w:rPr>
        <w:br/>
        <w:t>приставки П</w:t>
      </w:r>
      <w:proofErr w:type="gramStart"/>
      <w:r w:rsidRPr="00195D95">
        <w:rPr>
          <w:color w:val="000000"/>
          <w:sz w:val="28"/>
          <w:szCs w:val="28"/>
        </w:rPr>
        <w:t>О-</w:t>
      </w:r>
      <w:proofErr w:type="gramEnd"/>
      <w:r w:rsidRPr="00195D95">
        <w:rPr>
          <w:color w:val="000000"/>
          <w:sz w:val="28"/>
          <w:szCs w:val="28"/>
        </w:rPr>
        <w:t xml:space="preserve"> и суффикса -И.</w:t>
      </w:r>
    </w:p>
    <w:p w14:paraId="59675479" w14:textId="77777777" w:rsidR="00094AA3" w:rsidRPr="00195D95" w:rsidRDefault="00094AA3" w:rsidP="00094AA3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95D95">
        <w:rPr>
          <w:color w:val="000000"/>
          <w:sz w:val="28"/>
          <w:szCs w:val="28"/>
        </w:rPr>
        <w:t xml:space="preserve">3) </w:t>
      </w:r>
      <w:proofErr w:type="gramStart"/>
      <w:r w:rsidRPr="00195D95">
        <w:rPr>
          <w:b/>
          <w:bCs/>
          <w:color w:val="000000"/>
          <w:sz w:val="28"/>
          <w:szCs w:val="28"/>
        </w:rPr>
        <w:t>БЛИСТАЮЩИЙ</w:t>
      </w:r>
      <w:proofErr w:type="gramEnd"/>
      <w:r w:rsidRPr="00195D95">
        <w:rPr>
          <w:b/>
          <w:bCs/>
          <w:color w:val="000000"/>
          <w:sz w:val="28"/>
          <w:szCs w:val="28"/>
        </w:rPr>
        <w:t xml:space="preserve"> </w:t>
      </w:r>
      <w:r w:rsidRPr="00195D95">
        <w:rPr>
          <w:color w:val="000000"/>
          <w:sz w:val="28"/>
          <w:szCs w:val="28"/>
        </w:rPr>
        <w:t>– написание безударной чередующейся гласной в</w:t>
      </w:r>
      <w:r w:rsidRPr="00195D95">
        <w:rPr>
          <w:color w:val="000000"/>
          <w:sz w:val="28"/>
          <w:szCs w:val="28"/>
        </w:rPr>
        <w:br/>
        <w:t>корне слова зависит от его лексического значения.</w:t>
      </w:r>
    </w:p>
    <w:p w14:paraId="6C20862A" w14:textId="77777777" w:rsidR="00094AA3" w:rsidRPr="00195D95" w:rsidRDefault="00094AA3" w:rsidP="00094AA3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95D95">
        <w:rPr>
          <w:color w:val="000000"/>
          <w:sz w:val="28"/>
          <w:szCs w:val="28"/>
        </w:rPr>
        <w:t xml:space="preserve">4) </w:t>
      </w:r>
      <w:r w:rsidRPr="00195D95">
        <w:rPr>
          <w:b/>
          <w:bCs/>
          <w:color w:val="000000"/>
          <w:sz w:val="28"/>
          <w:szCs w:val="28"/>
        </w:rPr>
        <w:t xml:space="preserve">ВЫВЕДЕНЫ </w:t>
      </w:r>
      <w:r w:rsidRPr="00195D95">
        <w:rPr>
          <w:color w:val="000000"/>
          <w:sz w:val="28"/>
          <w:szCs w:val="28"/>
        </w:rPr>
        <w:t>(сорта) – в краткой форме имени прилагательного пишется столько же Н, сколько и в полной форме этого прилагательного.</w:t>
      </w:r>
    </w:p>
    <w:p w14:paraId="36C7DBCA" w14:textId="77777777" w:rsidR="00094AA3" w:rsidRPr="00195D95" w:rsidRDefault="00094AA3" w:rsidP="00094AA3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195D95">
        <w:rPr>
          <w:color w:val="000000"/>
          <w:sz w:val="28"/>
          <w:szCs w:val="28"/>
        </w:rPr>
        <w:t xml:space="preserve">5) </w:t>
      </w:r>
      <w:r w:rsidRPr="00195D95">
        <w:rPr>
          <w:b/>
          <w:bCs/>
          <w:color w:val="000000"/>
          <w:sz w:val="28"/>
          <w:szCs w:val="28"/>
        </w:rPr>
        <w:t xml:space="preserve">РАСЦВЕТАТЬ </w:t>
      </w:r>
      <w:r w:rsidRPr="00195D95">
        <w:rPr>
          <w:color w:val="000000"/>
          <w:sz w:val="28"/>
          <w:szCs w:val="28"/>
        </w:rPr>
        <w:t>– на конце приставки перед буквой, обозначающей</w:t>
      </w:r>
      <w:r w:rsidRPr="00195D95">
        <w:rPr>
          <w:color w:val="000000"/>
          <w:sz w:val="28"/>
          <w:szCs w:val="28"/>
        </w:rPr>
        <w:br/>
        <w:t>глухой согласный звук, пишется буква С.</w:t>
      </w:r>
      <w:r w:rsidRPr="00195D95">
        <w:t xml:space="preserve"> </w:t>
      </w:r>
    </w:p>
    <w:p w14:paraId="2C47A8D4" w14:textId="77777777" w:rsidR="00E52524" w:rsidRPr="00195D95" w:rsidRDefault="00E52524" w:rsidP="00E52524">
      <w:pPr>
        <w:spacing w:line="312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95D95">
        <w:rPr>
          <w:color w:val="000000"/>
          <w:sz w:val="28"/>
          <w:szCs w:val="28"/>
        </w:rPr>
        <w:t xml:space="preserve">Итак, (построено много) </w:t>
      </w:r>
      <w:r w:rsidRPr="00195D95">
        <w:rPr>
          <w:b/>
          <w:bCs/>
          <w:color w:val="000000"/>
          <w:sz w:val="28"/>
          <w:szCs w:val="28"/>
        </w:rPr>
        <w:t>ДАЧ.</w:t>
      </w:r>
    </w:p>
    <w:p w14:paraId="54249BB0" w14:textId="77777777" w:rsidR="00E52524" w:rsidRPr="00195D95" w:rsidRDefault="00E52524" w:rsidP="00E52524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1-й шаг: слово дача – существительное? Да. </w:t>
      </w:r>
    </w:p>
    <w:p w14:paraId="1B75A481" w14:textId="77777777" w:rsidR="00C02158" w:rsidRPr="00195D95" w:rsidRDefault="00E52524" w:rsidP="00C02158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lastRenderedPageBreak/>
        <w:t xml:space="preserve">2-ой шаг: это существительное 3 склонения? Дача – существительное женского рода с окончанием </w:t>
      </w:r>
      <w:proofErr w:type="gramStart"/>
      <w:r w:rsidRPr="00195D95">
        <w:rPr>
          <w:sz w:val="28"/>
          <w:szCs w:val="28"/>
        </w:rPr>
        <w:t>-а</w:t>
      </w:r>
      <w:proofErr w:type="gramEnd"/>
      <w:r w:rsidRPr="00195D95">
        <w:rPr>
          <w:sz w:val="28"/>
          <w:szCs w:val="28"/>
        </w:rPr>
        <w:t xml:space="preserve">. Следовательно, это существительное 1 склонения (не 3 </w:t>
      </w:r>
      <w:proofErr w:type="spellStart"/>
      <w:r w:rsidRPr="00195D95">
        <w:rPr>
          <w:sz w:val="28"/>
          <w:szCs w:val="28"/>
        </w:rPr>
        <w:t>скл</w:t>
      </w:r>
      <w:proofErr w:type="spellEnd"/>
      <w:r w:rsidRPr="00195D95">
        <w:rPr>
          <w:sz w:val="28"/>
          <w:szCs w:val="28"/>
        </w:rPr>
        <w:t xml:space="preserve">.). Значит, </w:t>
      </w:r>
      <w:r w:rsidR="00C02158" w:rsidRPr="00195D95">
        <w:rPr>
          <w:sz w:val="28"/>
          <w:szCs w:val="28"/>
        </w:rPr>
        <w:t>утверждение 1 не является верным.</w:t>
      </w:r>
    </w:p>
    <w:p w14:paraId="0B349C1E" w14:textId="28A2A0BE" w:rsidR="0037796C" w:rsidRPr="00195D95" w:rsidRDefault="0037796C" w:rsidP="0037796C">
      <w:pPr>
        <w:spacing w:line="312" w:lineRule="auto"/>
        <w:ind w:firstLine="709"/>
        <w:jc w:val="both"/>
        <w:rPr>
          <w:spacing w:val="1"/>
          <w:sz w:val="28"/>
          <w:szCs w:val="28"/>
        </w:rPr>
      </w:pPr>
      <w:r w:rsidRPr="00195D95">
        <w:rPr>
          <w:sz w:val="28"/>
          <w:szCs w:val="28"/>
        </w:rPr>
        <w:t>Графическое представление информации (А. И. Власенков,</w:t>
      </w:r>
      <w:r w:rsidR="00CE674F" w:rsidRPr="00195D95">
        <w:rPr>
          <w:sz w:val="28"/>
          <w:szCs w:val="28"/>
        </w:rPr>
        <w:t xml:space="preserve"> Г. Г</w:t>
      </w:r>
      <w:r w:rsidR="001927CE" w:rsidRPr="00195D95">
        <w:rPr>
          <w:sz w:val="28"/>
          <w:szCs w:val="28"/>
        </w:rPr>
        <w:t>.</w:t>
      </w:r>
      <w:r w:rsidR="00CE674F" w:rsidRPr="00195D95">
        <w:rPr>
          <w:sz w:val="28"/>
          <w:szCs w:val="28"/>
        </w:rPr>
        <w:t> </w:t>
      </w:r>
      <w:proofErr w:type="spellStart"/>
      <w:r w:rsidRPr="00195D95">
        <w:rPr>
          <w:sz w:val="28"/>
          <w:szCs w:val="28"/>
        </w:rPr>
        <w:t>Граник</w:t>
      </w:r>
      <w:proofErr w:type="spellEnd"/>
      <w:r w:rsidRPr="00195D95">
        <w:rPr>
          <w:sz w:val="28"/>
          <w:szCs w:val="28"/>
        </w:rPr>
        <w:t>, Ю.А.</w:t>
      </w:r>
      <w:r w:rsidR="00CE674F" w:rsidRPr="00195D95">
        <w:rPr>
          <w:sz w:val="28"/>
          <w:szCs w:val="28"/>
        </w:rPr>
        <w:t> </w:t>
      </w:r>
      <w:proofErr w:type="spellStart"/>
      <w:r w:rsidRPr="00195D95">
        <w:rPr>
          <w:sz w:val="28"/>
          <w:szCs w:val="28"/>
        </w:rPr>
        <w:t>Поташкина</w:t>
      </w:r>
      <w:proofErr w:type="spellEnd"/>
      <w:r w:rsidRPr="00195D95">
        <w:rPr>
          <w:sz w:val="28"/>
          <w:szCs w:val="28"/>
        </w:rPr>
        <w:t xml:space="preserve"> и др.) в виде алгоритма оказывается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незаменимым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способом для систематизации и обобщения языкового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материала.</w:t>
      </w:r>
      <w:r w:rsidRPr="00195D95">
        <w:rPr>
          <w:spacing w:val="1"/>
          <w:sz w:val="28"/>
          <w:szCs w:val="28"/>
        </w:rPr>
        <w:t xml:space="preserve"> </w:t>
      </w:r>
    </w:p>
    <w:p w14:paraId="7C55E7A9" w14:textId="77777777" w:rsidR="0037796C" w:rsidRPr="00195D95" w:rsidRDefault="0037796C" w:rsidP="0037796C">
      <w:pPr>
        <w:spacing w:line="312" w:lineRule="auto"/>
        <w:ind w:firstLine="709"/>
        <w:jc w:val="both"/>
        <w:rPr>
          <w:rFonts w:eastAsia="LiberationSerif"/>
          <w:sz w:val="28"/>
          <w:szCs w:val="28"/>
        </w:rPr>
      </w:pPr>
      <w:r w:rsidRPr="00195D95">
        <w:rPr>
          <w:rFonts w:eastAsia="LiberationSerif"/>
          <w:sz w:val="28"/>
          <w:szCs w:val="28"/>
        </w:rPr>
        <w:t>Кроме дихотомических (альтернативных), используются и другие способы описания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rFonts w:eastAsia="LiberationSerif"/>
          <w:sz w:val="28"/>
          <w:szCs w:val="28"/>
        </w:rPr>
        <w:t xml:space="preserve">алгоритмов (в виде таблицы, плана-схемы и др.). </w:t>
      </w:r>
    </w:p>
    <w:p w14:paraId="06A54A84" w14:textId="77777777" w:rsidR="0037796C" w:rsidRPr="00195D95" w:rsidRDefault="0037796C" w:rsidP="0037796C">
      <w:pPr>
        <w:spacing w:line="312" w:lineRule="auto"/>
        <w:ind w:firstLine="709"/>
        <w:jc w:val="both"/>
        <w:rPr>
          <w:rFonts w:eastAsia="LiberationSerif"/>
          <w:sz w:val="28"/>
          <w:szCs w:val="28"/>
        </w:rPr>
      </w:pPr>
      <w:r w:rsidRPr="00195D95">
        <w:rPr>
          <w:sz w:val="28"/>
          <w:szCs w:val="28"/>
        </w:rPr>
        <w:t>Богатейший материал по использованию схем-таблиц по орфографии и пунктуации представлен С. И. Львовой в методических рекомендациях для учителя к комплекту наглядных пособий «Работа со схемами-таблицами по орфографии и пунктуации» (</w:t>
      </w:r>
      <w:r w:rsidRPr="00195D95">
        <w:rPr>
          <w:sz w:val="28"/>
          <w:szCs w:val="28"/>
          <w:lang w:val="en-US"/>
        </w:rPr>
        <w:t>URL</w:t>
      </w:r>
      <w:r w:rsidRPr="00195D95">
        <w:rPr>
          <w:sz w:val="28"/>
          <w:szCs w:val="28"/>
        </w:rPr>
        <w:t xml:space="preserve">: </w:t>
      </w:r>
      <w:hyperlink r:id="rId10" w:history="1"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https</w:t>
        </w:r>
        <w:r w:rsidRPr="00195D95">
          <w:rPr>
            <w:rStyle w:val="afc"/>
            <w:color w:val="auto"/>
            <w:sz w:val="28"/>
            <w:szCs w:val="28"/>
            <w:u w:val="none"/>
          </w:rPr>
          <w:t>://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rosuchebnik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.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/</w:t>
        </w:r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material</w:t>
        </w:r>
        <w:r w:rsidRPr="00195D95">
          <w:rPr>
            <w:rStyle w:val="afc"/>
            <w:color w:val="auto"/>
            <w:sz w:val="28"/>
            <w:szCs w:val="28"/>
            <w:u w:val="none"/>
          </w:rPr>
          <w:t>/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rabota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so</w:t>
        </w:r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shemami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tablicami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po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orfografii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i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punktuacii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russkiy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-</w:t>
        </w:r>
        <w:proofErr w:type="spellStart"/>
        <w:r w:rsidRPr="00195D95">
          <w:rPr>
            <w:rStyle w:val="afc"/>
            <w:color w:val="auto"/>
            <w:sz w:val="28"/>
            <w:szCs w:val="28"/>
            <w:u w:val="none"/>
            <w:lang w:val="en-US"/>
          </w:rPr>
          <w:t>yazyk</w:t>
        </w:r>
        <w:proofErr w:type="spellEnd"/>
        <w:r w:rsidRPr="00195D95">
          <w:rPr>
            <w:rStyle w:val="afc"/>
            <w:color w:val="auto"/>
            <w:sz w:val="28"/>
            <w:szCs w:val="28"/>
            <w:u w:val="none"/>
          </w:rPr>
          <w:t>/</w:t>
        </w:r>
      </w:hyperlink>
      <w:r w:rsidRPr="00195D95">
        <w:rPr>
          <w:sz w:val="28"/>
          <w:szCs w:val="28"/>
        </w:rPr>
        <w:t>).</w:t>
      </w:r>
    </w:p>
    <w:p w14:paraId="0E2850D8" w14:textId="77777777" w:rsidR="007F6049" w:rsidRPr="00195D95" w:rsidRDefault="0037796C" w:rsidP="0037796C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В настоящее время метод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свернутых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информационных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структур</w:t>
      </w:r>
      <w:r w:rsidRPr="00195D95">
        <w:rPr>
          <w:spacing w:val="70"/>
          <w:sz w:val="28"/>
          <w:szCs w:val="28"/>
        </w:rPr>
        <w:t xml:space="preserve"> </w:t>
      </w:r>
      <w:r w:rsidRPr="00195D95">
        <w:rPr>
          <w:sz w:val="28"/>
          <w:szCs w:val="28"/>
        </w:rPr>
        <w:t>используется в значительной части учебников. Если</w:t>
      </w:r>
      <w:r w:rsidRPr="00195D95">
        <w:rPr>
          <w:spacing w:val="1"/>
          <w:sz w:val="28"/>
          <w:szCs w:val="28"/>
        </w:rPr>
        <w:t xml:space="preserve"> </w:t>
      </w:r>
      <w:proofErr w:type="gramStart"/>
      <w:r w:rsidRPr="00195D95">
        <w:rPr>
          <w:sz w:val="28"/>
          <w:szCs w:val="28"/>
        </w:rPr>
        <w:t>обучающимся</w:t>
      </w:r>
      <w:proofErr w:type="gramEnd"/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предлагается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готовый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вариант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таблицы</w:t>
      </w:r>
      <w:r w:rsidRPr="00195D95">
        <w:rPr>
          <w:spacing w:val="1"/>
          <w:sz w:val="28"/>
          <w:szCs w:val="28"/>
        </w:rPr>
        <w:t xml:space="preserve">, </w:t>
      </w:r>
      <w:r w:rsidRPr="00195D95">
        <w:rPr>
          <w:sz w:val="28"/>
          <w:szCs w:val="28"/>
        </w:rPr>
        <w:t>их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задача,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кроме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анализа,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заключается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в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графическом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комментарии: выделении морфем, условных подчёркиваниях и т. п. Авторы некоторых учебников предлагают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информацию в виде частично заполненных таблиц, предназначенных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для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дальнейшей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творческой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работы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школьников.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 xml:space="preserve">Таблицу или ее графы надо озаглавить, предложить свои примеры, сделать выводы, объяснить, почему </w:t>
      </w:r>
      <w:proofErr w:type="gramStart"/>
      <w:r w:rsidRPr="00195D95">
        <w:rPr>
          <w:sz w:val="28"/>
          <w:szCs w:val="28"/>
        </w:rPr>
        <w:t>примеры</w:t>
      </w:r>
      <w:proofErr w:type="gramEnd"/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таким образом разнесены по графам, завершить заполнение той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или иной графы и т. д. Механическое репродуктивное</w:t>
      </w:r>
      <w:r w:rsidRPr="00195D95">
        <w:rPr>
          <w:spacing w:val="6"/>
          <w:sz w:val="28"/>
          <w:szCs w:val="28"/>
        </w:rPr>
        <w:t xml:space="preserve"> </w:t>
      </w:r>
      <w:r w:rsidRPr="00195D95">
        <w:rPr>
          <w:sz w:val="28"/>
          <w:szCs w:val="28"/>
        </w:rPr>
        <w:t>усвоение</w:t>
      </w:r>
      <w:r w:rsidRPr="00195D95">
        <w:rPr>
          <w:spacing w:val="7"/>
          <w:sz w:val="28"/>
          <w:szCs w:val="28"/>
        </w:rPr>
        <w:t xml:space="preserve"> </w:t>
      </w:r>
      <w:r w:rsidRPr="00195D95">
        <w:rPr>
          <w:sz w:val="28"/>
          <w:szCs w:val="28"/>
        </w:rPr>
        <w:t>содержания</w:t>
      </w:r>
      <w:r w:rsidRPr="00195D95">
        <w:rPr>
          <w:spacing w:val="11"/>
          <w:sz w:val="28"/>
          <w:szCs w:val="28"/>
        </w:rPr>
        <w:t xml:space="preserve"> </w:t>
      </w:r>
      <w:r w:rsidRPr="00195D95">
        <w:rPr>
          <w:sz w:val="28"/>
          <w:szCs w:val="28"/>
        </w:rPr>
        <w:t>таблиц</w:t>
      </w:r>
      <w:r w:rsidRPr="00195D95">
        <w:rPr>
          <w:spacing w:val="12"/>
          <w:sz w:val="28"/>
          <w:szCs w:val="28"/>
        </w:rPr>
        <w:t xml:space="preserve"> </w:t>
      </w:r>
      <w:r w:rsidRPr="00195D95">
        <w:rPr>
          <w:sz w:val="28"/>
          <w:szCs w:val="28"/>
        </w:rPr>
        <w:t>в</w:t>
      </w:r>
      <w:r w:rsidRPr="00195D95">
        <w:rPr>
          <w:spacing w:val="7"/>
          <w:sz w:val="28"/>
          <w:szCs w:val="28"/>
        </w:rPr>
        <w:t xml:space="preserve"> </w:t>
      </w:r>
      <w:r w:rsidRPr="00195D95">
        <w:rPr>
          <w:sz w:val="28"/>
          <w:szCs w:val="28"/>
        </w:rPr>
        <w:t>таких</w:t>
      </w:r>
      <w:r w:rsidRPr="00195D95">
        <w:rPr>
          <w:spacing w:val="6"/>
          <w:sz w:val="28"/>
          <w:szCs w:val="28"/>
        </w:rPr>
        <w:t xml:space="preserve"> </w:t>
      </w:r>
      <w:r w:rsidRPr="00195D95">
        <w:rPr>
          <w:sz w:val="28"/>
          <w:szCs w:val="28"/>
        </w:rPr>
        <w:t>учебниках</w:t>
      </w:r>
      <w:r w:rsidRPr="00195D95">
        <w:rPr>
          <w:spacing w:val="7"/>
          <w:sz w:val="28"/>
          <w:szCs w:val="28"/>
        </w:rPr>
        <w:t xml:space="preserve"> </w:t>
      </w:r>
      <w:r w:rsidRPr="00195D95">
        <w:rPr>
          <w:sz w:val="28"/>
          <w:szCs w:val="28"/>
        </w:rPr>
        <w:t>исключено.</w:t>
      </w:r>
    </w:p>
    <w:p w14:paraId="3BB22C5C" w14:textId="77777777" w:rsidR="00D937CE" w:rsidRPr="00195D95" w:rsidRDefault="00AA7B91" w:rsidP="005B3C1B">
      <w:pPr>
        <w:spacing w:line="312" w:lineRule="auto"/>
        <w:ind w:firstLine="709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5</w:t>
      </w:r>
      <w:r w:rsidR="005B3C1B" w:rsidRPr="00195D95">
        <w:rPr>
          <w:b/>
          <w:bCs/>
          <w:i/>
          <w:iCs/>
          <w:sz w:val="28"/>
          <w:szCs w:val="28"/>
        </w:rPr>
        <w:t xml:space="preserve">.3. </w:t>
      </w:r>
      <w:r w:rsidR="00D937CE" w:rsidRPr="00195D95">
        <w:rPr>
          <w:b/>
          <w:bCs/>
          <w:i/>
          <w:iCs/>
          <w:sz w:val="28"/>
          <w:szCs w:val="28"/>
        </w:rPr>
        <w:t>У</w:t>
      </w:r>
      <w:r w:rsidR="00D937CE" w:rsidRPr="00195D95">
        <w:rPr>
          <w:rFonts w:eastAsia="Calibri"/>
          <w:b/>
          <w:bCs/>
          <w:i/>
          <w:iCs/>
          <w:sz w:val="28"/>
          <w:szCs w:val="28"/>
        </w:rPr>
        <w:t xml:space="preserve">читывать особенности </w:t>
      </w:r>
      <w:proofErr w:type="gramStart"/>
      <w:r w:rsidR="00D937CE" w:rsidRPr="00195D95">
        <w:rPr>
          <w:rFonts w:eastAsia="Calibri"/>
          <w:b/>
          <w:bCs/>
          <w:i/>
          <w:iCs/>
          <w:sz w:val="28"/>
          <w:szCs w:val="28"/>
        </w:rPr>
        <w:t>методических подходов</w:t>
      </w:r>
      <w:proofErr w:type="gramEnd"/>
      <w:r w:rsidR="00D937CE" w:rsidRPr="00195D95">
        <w:rPr>
          <w:rFonts w:eastAsia="Calibri"/>
          <w:b/>
          <w:bCs/>
          <w:i/>
          <w:iCs/>
          <w:sz w:val="28"/>
          <w:szCs w:val="28"/>
        </w:rPr>
        <w:t xml:space="preserve"> к формированию у обучающихся ключевых синтаксических и пунктуационных умений на разных ступенях обучения. </w:t>
      </w:r>
    </w:p>
    <w:p w14:paraId="3D5CA09C" w14:textId="77777777" w:rsidR="00D937CE" w:rsidRPr="00195D95" w:rsidRDefault="00D937CE" w:rsidP="005B3C1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В 5–7 классах доминирующим является формально-грамматический подход. </w:t>
      </w:r>
      <w:r w:rsidRPr="00195D95">
        <w:rPr>
          <w:iCs/>
          <w:sz w:val="28"/>
          <w:szCs w:val="28"/>
        </w:rPr>
        <w:t>Грамматические знаки препинания</w:t>
      </w:r>
      <w:r w:rsidRPr="00195D95">
        <w:rPr>
          <w:sz w:val="28"/>
          <w:szCs w:val="28"/>
        </w:rPr>
        <w:t xml:space="preserve"> – знаки, обусловленные строением предложения, его синтаксисом, строго обязательные, отражающие грамматическое членение речи: знаки препинания на стыке частей сложного предложения, для выделения грамматически не связанных членов предложения (обращение), при однородных сказуемых, знаки, выделяющие </w:t>
      </w:r>
      <w:proofErr w:type="gramStart"/>
      <w:r w:rsidRPr="00195D95">
        <w:rPr>
          <w:sz w:val="28"/>
          <w:szCs w:val="28"/>
        </w:rPr>
        <w:t>определения-причастные</w:t>
      </w:r>
      <w:proofErr w:type="gramEnd"/>
      <w:r w:rsidRPr="00195D95">
        <w:rPr>
          <w:sz w:val="28"/>
          <w:szCs w:val="28"/>
        </w:rPr>
        <w:t xml:space="preserve"> обороты и обстоятельства-деепричастные обороты, знаки препинания в предложениях с прямой речью. </w:t>
      </w:r>
    </w:p>
    <w:p w14:paraId="258A5CB0" w14:textId="77777777" w:rsidR="00D937CE" w:rsidRPr="00195D95" w:rsidRDefault="00D937CE" w:rsidP="005B3C1B">
      <w:pPr>
        <w:spacing w:line="312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95D95">
        <w:rPr>
          <w:sz w:val="28"/>
          <w:szCs w:val="28"/>
        </w:rPr>
        <w:t xml:space="preserve">В 8–9 классах системный подход в изучении синтаксиса предполагает углубление знаний на основе освоения </w:t>
      </w:r>
      <w:r w:rsidRPr="00195D95">
        <w:rPr>
          <w:rFonts w:eastAsia="Calibri"/>
          <w:sz w:val="28"/>
          <w:szCs w:val="28"/>
        </w:rPr>
        <w:t xml:space="preserve">формально-грамматических и </w:t>
      </w:r>
      <w:r w:rsidRPr="00195D95">
        <w:rPr>
          <w:sz w:val="28"/>
          <w:szCs w:val="28"/>
        </w:rPr>
        <w:t xml:space="preserve">смысловых </w:t>
      </w:r>
      <w:r w:rsidRPr="00195D95">
        <w:rPr>
          <w:sz w:val="28"/>
          <w:szCs w:val="28"/>
        </w:rPr>
        <w:lastRenderedPageBreak/>
        <w:t>отношений синтаксических единиц в простом осложнённом и сложном предложениях.</w:t>
      </w:r>
      <w:proofErr w:type="gramEnd"/>
      <w:r w:rsidRPr="00195D95">
        <w:rPr>
          <w:sz w:val="28"/>
          <w:szCs w:val="28"/>
        </w:rPr>
        <w:t xml:space="preserve"> </w:t>
      </w:r>
      <w:r w:rsidRPr="00195D95">
        <w:rPr>
          <w:iCs/>
          <w:sz w:val="28"/>
          <w:szCs w:val="28"/>
        </w:rPr>
        <w:t>Смысловые знаки препинания</w:t>
      </w:r>
      <w:r w:rsidRPr="00195D95">
        <w:rPr>
          <w:sz w:val="28"/>
          <w:szCs w:val="28"/>
        </w:rPr>
        <w:t xml:space="preserve"> (при обособлении, присоединении, уточнении, между однородными определениями) дополняют систему пунктуации русского языка. </w:t>
      </w:r>
    </w:p>
    <w:p w14:paraId="48128183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Важно организовать работу по развитию пунктуационных умений обучающихся с опорой на функционально-семантический подход в обучении русскому языку. Пунктуационные умения предполагают и грамматико-синтаксические, и речевые операции. Осознание структуры синтаксической конструкции школьниками происходит с опорой на синтаксические познания и отражает способность школьников соотносить конкретный языковой материал с отвлеченной схемой, а выбор необходимого знака предполагает синтаксические и пунктуационные умения, способность соотносить конкретный материал со схемой и с образцом и понимание смысловых оттенков той или иной конструкции. Именно поэтому в практике обучения русскому языку рекомендуем шире использовать современные методические системы, ориентирующие на комплексное изучение разделов «Синтаксис» и «Пунктуация», богатейшие возможности материала современных учебников по русскому языку.</w:t>
      </w:r>
    </w:p>
    <w:p w14:paraId="08FF5390" w14:textId="77777777" w:rsidR="00D937CE" w:rsidRPr="00195D95" w:rsidRDefault="00AA7B91" w:rsidP="005B3C1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6</w:t>
      </w:r>
      <w:r w:rsidR="00D937CE" w:rsidRPr="00195D95">
        <w:rPr>
          <w:b/>
          <w:bCs/>
          <w:i/>
          <w:iCs/>
          <w:sz w:val="28"/>
          <w:szCs w:val="28"/>
        </w:rPr>
        <w:t>. Углублять работу с содержательными аспектами текста</w:t>
      </w:r>
      <w:r w:rsidR="00D937CE" w:rsidRPr="00195D95">
        <w:rPr>
          <w:sz w:val="28"/>
          <w:szCs w:val="28"/>
        </w:rPr>
        <w:t xml:space="preserve">, в частности особое внимание уделять умениям обнаруживать главную информацию в тексте, формулировать тему, выявлять проблематику, объяснять лексическое значение незнакомых слов исходя из контекста, а также последовательно работать над формированием аналитических умений учащихся. При организации данной работы шире использовать стратегии и приемы смыслового чтения. </w:t>
      </w:r>
    </w:p>
    <w:p w14:paraId="46356E0A" w14:textId="77777777" w:rsidR="00D937CE" w:rsidRPr="00195D95" w:rsidRDefault="00AA7B91" w:rsidP="005B3C1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7</w:t>
      </w:r>
      <w:r w:rsidR="00D937CE" w:rsidRPr="00195D95">
        <w:rPr>
          <w:b/>
          <w:bCs/>
          <w:i/>
          <w:iCs/>
          <w:sz w:val="28"/>
          <w:szCs w:val="28"/>
        </w:rPr>
        <w:t>. Включать в материалы уроков русского языка в 5–9 классах задания, связанные с анализом целостного текста</w:t>
      </w:r>
      <w:r w:rsidR="00D937CE" w:rsidRPr="00195D95">
        <w:rPr>
          <w:sz w:val="28"/>
          <w:szCs w:val="28"/>
        </w:rPr>
        <w:t xml:space="preserve">: комплексная работа с текстом позволит углубить и расширить представления будущих участников ОГЭ о различных языковых явлениях, увидеть содержательное, стилевое и структурное единство текста и тем самым снизить риск ошибок. Анализ целостного текста позволит совершенствовать логическое мышление, умение видеть не только формальную, но и смысловую связь между частями текста. Эта рекомендация обусловлена тем, что большинство заданий ОГЭ, предъявляемых в форме текста и микротекста, тесно связаны между собой и позволяют совершенствовать культуру речи участников ОГЭ, их логические и </w:t>
      </w:r>
      <w:proofErr w:type="spellStart"/>
      <w:r w:rsidR="00D937CE" w:rsidRPr="00195D95">
        <w:rPr>
          <w:sz w:val="28"/>
          <w:szCs w:val="28"/>
        </w:rPr>
        <w:t>речеведческие</w:t>
      </w:r>
      <w:proofErr w:type="spellEnd"/>
      <w:r w:rsidR="00D937CE" w:rsidRPr="00195D95">
        <w:rPr>
          <w:sz w:val="28"/>
          <w:szCs w:val="28"/>
        </w:rPr>
        <w:t xml:space="preserve"> умения.</w:t>
      </w:r>
    </w:p>
    <w:p w14:paraId="0ACB4E5A" w14:textId="77777777" w:rsidR="00D937CE" w:rsidRPr="00195D95" w:rsidRDefault="00AA7B91" w:rsidP="005B3C1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8</w:t>
      </w:r>
      <w:r w:rsidR="00D937CE" w:rsidRPr="00195D95">
        <w:rPr>
          <w:sz w:val="28"/>
          <w:szCs w:val="28"/>
        </w:rPr>
        <w:t xml:space="preserve">. С целью формирования у обучающихся умений строить связное речевое высказывание систематически проводить письменные работы разных типов и </w:t>
      </w:r>
      <w:r w:rsidR="00D937CE" w:rsidRPr="00195D95">
        <w:rPr>
          <w:sz w:val="28"/>
          <w:szCs w:val="28"/>
        </w:rPr>
        <w:lastRenderedPageBreak/>
        <w:t xml:space="preserve">уровней сложности и </w:t>
      </w:r>
      <w:r w:rsidR="00D937CE" w:rsidRPr="00195D95">
        <w:rPr>
          <w:b/>
          <w:bCs/>
          <w:i/>
          <w:iCs/>
          <w:sz w:val="28"/>
          <w:szCs w:val="28"/>
        </w:rPr>
        <w:t>усилить аналитическую работу над результатами</w:t>
      </w:r>
      <w:r w:rsidR="00D937CE" w:rsidRPr="00195D95">
        <w:rPr>
          <w:b/>
          <w:bCs/>
          <w:sz w:val="28"/>
          <w:szCs w:val="28"/>
        </w:rPr>
        <w:t xml:space="preserve"> </w:t>
      </w:r>
      <w:r w:rsidR="00D937CE" w:rsidRPr="00195D95">
        <w:rPr>
          <w:sz w:val="28"/>
          <w:szCs w:val="28"/>
        </w:rPr>
        <w:t>их выполнения, начиная с 5 класса.</w:t>
      </w:r>
    </w:p>
    <w:p w14:paraId="34898892" w14:textId="77777777" w:rsidR="00D937CE" w:rsidRPr="00195D95" w:rsidRDefault="00AA7B91" w:rsidP="005B3C1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9</w:t>
      </w:r>
      <w:r w:rsidR="00D937CE" w:rsidRPr="00195D95">
        <w:rPr>
          <w:sz w:val="28"/>
          <w:szCs w:val="28"/>
        </w:rPr>
        <w:t xml:space="preserve">. Включить в систему работы на уроке задания и упражнения, направленные на </w:t>
      </w:r>
      <w:r w:rsidR="00D937CE" w:rsidRPr="00195D95">
        <w:rPr>
          <w:b/>
          <w:bCs/>
          <w:i/>
          <w:iCs/>
          <w:sz w:val="28"/>
          <w:szCs w:val="28"/>
        </w:rPr>
        <w:t>редактирование и корректирование текста</w:t>
      </w:r>
      <w:r w:rsidR="00D937CE" w:rsidRPr="00195D95">
        <w:rPr>
          <w:sz w:val="28"/>
          <w:szCs w:val="28"/>
        </w:rPr>
        <w:t xml:space="preserve">. Данную работу можно проводить с опорой на реализацию основных принципов обучения редактированию, предложенных Т. А. </w:t>
      </w:r>
      <w:proofErr w:type="spellStart"/>
      <w:r w:rsidR="00D937CE" w:rsidRPr="00195D95">
        <w:rPr>
          <w:sz w:val="28"/>
          <w:szCs w:val="28"/>
        </w:rPr>
        <w:t>Ладыженской</w:t>
      </w:r>
      <w:proofErr w:type="spellEnd"/>
      <w:r w:rsidR="00D937CE" w:rsidRPr="00195D95">
        <w:rPr>
          <w:sz w:val="28"/>
          <w:szCs w:val="28"/>
        </w:rPr>
        <w:t>:</w:t>
      </w:r>
    </w:p>
    <w:p w14:paraId="1B491385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>–</w:t>
      </w:r>
      <w:r w:rsidRPr="00195D95">
        <w:rPr>
          <w:sz w:val="28"/>
          <w:szCs w:val="28"/>
        </w:rPr>
        <w:t xml:space="preserve"> редактирование должно проводиться систематически;</w:t>
      </w:r>
    </w:p>
    <w:p w14:paraId="5D7E9DEC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>–</w:t>
      </w:r>
      <w:r w:rsidRPr="00195D95">
        <w:rPr>
          <w:sz w:val="28"/>
          <w:szCs w:val="28"/>
        </w:rPr>
        <w:t xml:space="preserve"> должно быть целенаправленным;</w:t>
      </w:r>
    </w:p>
    <w:p w14:paraId="5D7D40F2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>–</w:t>
      </w:r>
      <w:r w:rsidRPr="00195D95">
        <w:rPr>
          <w:sz w:val="28"/>
          <w:szCs w:val="28"/>
        </w:rPr>
        <w:t xml:space="preserve"> целесообразно начинать обучение редактированию с анализа чужих текстов;</w:t>
      </w:r>
    </w:p>
    <w:p w14:paraId="2931786E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>–</w:t>
      </w:r>
      <w:r w:rsidRPr="00195D95">
        <w:rPr>
          <w:sz w:val="28"/>
          <w:szCs w:val="28"/>
        </w:rPr>
        <w:t xml:space="preserve"> должно связываться с работой по рецензированию (письменному и устному);</w:t>
      </w:r>
    </w:p>
    <w:p w14:paraId="69E5D8BE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– </w:t>
      </w:r>
      <w:r w:rsidRPr="00195D95">
        <w:rPr>
          <w:sz w:val="28"/>
          <w:szCs w:val="28"/>
        </w:rPr>
        <w:t xml:space="preserve">предполагает обучение технике правки и алгоритмам </w:t>
      </w:r>
      <w:proofErr w:type="spellStart"/>
      <w:r w:rsidRPr="00195D95">
        <w:rPr>
          <w:sz w:val="28"/>
          <w:szCs w:val="28"/>
        </w:rPr>
        <w:t>саморедактирования</w:t>
      </w:r>
      <w:proofErr w:type="spellEnd"/>
      <w:r w:rsidRPr="00195D95">
        <w:rPr>
          <w:sz w:val="28"/>
          <w:szCs w:val="28"/>
        </w:rPr>
        <w:t xml:space="preserve"> (с использованием трех видов чтения).</w:t>
      </w:r>
    </w:p>
    <w:p w14:paraId="31B8E77C" w14:textId="77777777" w:rsidR="00D937CE" w:rsidRPr="00195D95" w:rsidRDefault="00D937CE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При этом целесообразно проводить редактирование (коллективное или индивидуальное) письменных высказываний, используя </w:t>
      </w:r>
      <w:proofErr w:type="spellStart"/>
      <w:r w:rsidRPr="00195D95">
        <w:rPr>
          <w:sz w:val="28"/>
          <w:szCs w:val="28"/>
        </w:rPr>
        <w:t>критериальный</w:t>
      </w:r>
      <w:proofErr w:type="spellEnd"/>
      <w:r w:rsidRPr="00195D95">
        <w:rPr>
          <w:sz w:val="28"/>
          <w:szCs w:val="28"/>
        </w:rPr>
        <w:t xml:space="preserve"> подход к оцениванию письменного высказывания учащихся.</w:t>
      </w:r>
    </w:p>
    <w:p w14:paraId="1D95608F" w14:textId="77777777" w:rsidR="00D937CE" w:rsidRPr="00195D95" w:rsidRDefault="00AA7B91" w:rsidP="005B3C1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10</w:t>
      </w:r>
      <w:r w:rsidR="00D937CE" w:rsidRPr="00195D95">
        <w:rPr>
          <w:b/>
          <w:bCs/>
          <w:i/>
          <w:iCs/>
          <w:sz w:val="28"/>
          <w:szCs w:val="28"/>
        </w:rPr>
        <w:t>. Продолжить планомерную деятельность по отработке каллиграфических навыков</w:t>
      </w:r>
      <w:r w:rsidR="00D937CE" w:rsidRPr="00195D95">
        <w:rPr>
          <w:sz w:val="28"/>
          <w:szCs w:val="28"/>
        </w:rPr>
        <w:t xml:space="preserve">, «чистоты» письма: особенности письма (почерк) и качество оформления 1 и 3 части вызывают много нареканий со стороны экспертов, а качество записи ответов в бланке </w:t>
      </w:r>
      <w:r w:rsidR="000E35D2" w:rsidRPr="00195D95">
        <w:rPr>
          <w:sz w:val="28"/>
          <w:szCs w:val="28"/>
        </w:rPr>
        <w:t>№ </w:t>
      </w:r>
      <w:r w:rsidR="00D937CE" w:rsidRPr="00195D95">
        <w:rPr>
          <w:sz w:val="28"/>
          <w:szCs w:val="28"/>
        </w:rPr>
        <w:t>1 вызывает трудности в верификации ответов и ведет к снижению показателей из-за неграмотно или непонятно записанного слова или словосочетания.</w:t>
      </w:r>
    </w:p>
    <w:p w14:paraId="06A5FFA1" w14:textId="77777777" w:rsidR="005A2C32" w:rsidRPr="00195D95" w:rsidRDefault="005A2C32" w:rsidP="002844DA">
      <w:pPr>
        <w:spacing w:before="120" w:line="312" w:lineRule="auto"/>
        <w:ind w:firstLine="567"/>
        <w:jc w:val="both"/>
        <w:rPr>
          <w:rFonts w:eastAsia="Times New Roman"/>
          <w:bCs/>
          <w:i/>
          <w:iCs/>
        </w:rPr>
      </w:pPr>
      <w:r w:rsidRPr="00195D95">
        <w:rPr>
          <w:rFonts w:eastAsia="Times New Roman"/>
          <w:b/>
          <w:i/>
          <w:iCs/>
          <w:sz w:val="28"/>
          <w:szCs w:val="28"/>
        </w:rPr>
        <w:t>Муниципальным органам управления образованием</w:t>
      </w:r>
    </w:p>
    <w:p w14:paraId="294C8760" w14:textId="77777777" w:rsidR="00AB21D9" w:rsidRPr="00195D95" w:rsidRDefault="00AB21D9" w:rsidP="00AB21D9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1. И</w:t>
      </w:r>
      <w:r w:rsidR="001704C1" w:rsidRPr="00195D95">
        <w:rPr>
          <w:sz w:val="28"/>
          <w:szCs w:val="28"/>
        </w:rPr>
        <w:t xml:space="preserve">спользовать результаты </w:t>
      </w:r>
      <w:r w:rsidRPr="00195D95">
        <w:rPr>
          <w:sz w:val="28"/>
          <w:szCs w:val="28"/>
        </w:rPr>
        <w:t>ОГЭ</w:t>
      </w:r>
      <w:r w:rsidR="001704C1" w:rsidRPr="00195D95">
        <w:rPr>
          <w:sz w:val="28"/>
          <w:szCs w:val="28"/>
        </w:rPr>
        <w:t xml:space="preserve"> по русскому языку и их анализ при планировани</w:t>
      </w:r>
      <w:r w:rsidRPr="00195D95">
        <w:rPr>
          <w:sz w:val="28"/>
          <w:szCs w:val="28"/>
        </w:rPr>
        <w:t>и</w:t>
      </w:r>
      <w:r w:rsidR="001704C1" w:rsidRPr="00195D95">
        <w:rPr>
          <w:sz w:val="28"/>
          <w:szCs w:val="28"/>
        </w:rPr>
        <w:t xml:space="preserve"> системы </w:t>
      </w:r>
      <w:r w:rsidRPr="00195D95">
        <w:rPr>
          <w:sz w:val="28"/>
          <w:szCs w:val="28"/>
        </w:rPr>
        <w:t xml:space="preserve">методической работы в муниципалитете </w:t>
      </w:r>
      <w:r w:rsidR="001704C1" w:rsidRPr="00195D95">
        <w:rPr>
          <w:sz w:val="28"/>
          <w:szCs w:val="28"/>
        </w:rPr>
        <w:t>с целью своевременного и адресного оказания методической помощи педагогам</w:t>
      </w:r>
      <w:r w:rsidRPr="00195D95">
        <w:rPr>
          <w:sz w:val="28"/>
          <w:szCs w:val="28"/>
        </w:rPr>
        <w:t>.</w:t>
      </w:r>
    </w:p>
    <w:p w14:paraId="77F23714" w14:textId="77777777" w:rsidR="00AB21D9" w:rsidRPr="00195D95" w:rsidRDefault="00AB21D9" w:rsidP="002844DA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2. О</w:t>
      </w:r>
      <w:r w:rsidR="001704C1" w:rsidRPr="00195D95">
        <w:rPr>
          <w:sz w:val="28"/>
          <w:szCs w:val="28"/>
        </w:rPr>
        <w:t>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</w:t>
      </w:r>
      <w:r w:rsidRPr="00195D95">
        <w:rPr>
          <w:sz w:val="28"/>
          <w:szCs w:val="28"/>
        </w:rPr>
        <w:t xml:space="preserve">. </w:t>
      </w:r>
    </w:p>
    <w:p w14:paraId="2237E5DD" w14:textId="77777777" w:rsidR="002B7CD1" w:rsidRPr="00195D95" w:rsidRDefault="00AB21D9" w:rsidP="00F11C9B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3. </w:t>
      </w:r>
      <w:r w:rsidR="002B7CD1" w:rsidRPr="00195D95">
        <w:rPr>
          <w:sz w:val="28"/>
          <w:szCs w:val="28"/>
        </w:rPr>
        <w:t xml:space="preserve">Организовать диссеминацию успешного педагогического опыта педагогов образовательных организаций муниципалитета в области </w:t>
      </w:r>
      <w:proofErr w:type="gramStart"/>
      <w:r w:rsidR="002B7CD1" w:rsidRPr="00195D95">
        <w:rPr>
          <w:sz w:val="28"/>
          <w:szCs w:val="28"/>
        </w:rPr>
        <w:t>достижения высокого уровня качества обучения школьников</w:t>
      </w:r>
      <w:proofErr w:type="gramEnd"/>
      <w:r w:rsidR="002B7CD1" w:rsidRPr="00195D95">
        <w:rPr>
          <w:sz w:val="28"/>
          <w:szCs w:val="28"/>
        </w:rPr>
        <w:t xml:space="preserve"> русскому языку.</w:t>
      </w:r>
    </w:p>
    <w:p w14:paraId="557A22D4" w14:textId="77777777" w:rsidR="00DB2510" w:rsidRPr="00195D95" w:rsidRDefault="00AB21D9" w:rsidP="00DB2510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4. </w:t>
      </w:r>
      <w:r w:rsidR="00DB2510" w:rsidRPr="00195D95">
        <w:rPr>
          <w:sz w:val="28"/>
          <w:szCs w:val="28"/>
        </w:rPr>
        <w:t xml:space="preserve">Осуществлять постоянный контроль качества преподавания предмета и результатов промежуточного контроля в ОО муниципалитета с аномально низкими </w:t>
      </w:r>
      <w:r w:rsidR="00DB2510" w:rsidRPr="00195D95">
        <w:rPr>
          <w:sz w:val="28"/>
          <w:szCs w:val="28"/>
        </w:rPr>
        <w:lastRenderedPageBreak/>
        <w:t xml:space="preserve">результатами ОГЭ в </w:t>
      </w:r>
      <w:r w:rsidR="00725084" w:rsidRPr="00195D95">
        <w:rPr>
          <w:sz w:val="28"/>
          <w:szCs w:val="28"/>
        </w:rPr>
        <w:t>2023 году</w:t>
      </w:r>
      <w:r w:rsidR="00DB2510" w:rsidRPr="00195D95">
        <w:rPr>
          <w:sz w:val="28"/>
          <w:szCs w:val="28"/>
        </w:rPr>
        <w:t xml:space="preserve"> и ранее. Методистам информационно-методических центров области рекомендовать посещать уроки русского языка учителей в ОО с низкими результатами ОГЭ, организовать </w:t>
      </w:r>
      <w:proofErr w:type="spellStart"/>
      <w:r w:rsidR="00DB2510" w:rsidRPr="00195D95">
        <w:rPr>
          <w:sz w:val="28"/>
          <w:szCs w:val="28"/>
        </w:rPr>
        <w:t>взаимопосещение</w:t>
      </w:r>
      <w:proofErr w:type="spellEnd"/>
      <w:r w:rsidR="00DB2510" w:rsidRPr="00195D95">
        <w:rPr>
          <w:sz w:val="28"/>
          <w:szCs w:val="28"/>
        </w:rPr>
        <w:t xml:space="preserve"> уроков с целью оказания методической помощи.</w:t>
      </w:r>
    </w:p>
    <w:p w14:paraId="49970D29" w14:textId="77777777" w:rsidR="002B7CD1" w:rsidRPr="00195D95" w:rsidRDefault="00DB2510" w:rsidP="00F11C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5. </w:t>
      </w:r>
      <w:r w:rsidR="002B7CD1" w:rsidRPr="00195D95">
        <w:rPr>
          <w:sz w:val="28"/>
          <w:szCs w:val="28"/>
        </w:rPr>
        <w:t xml:space="preserve">Организовать сетевое взаимодействие методических объединений учителей русского языка образовательных организаций, в </w:t>
      </w:r>
      <w:proofErr w:type="spellStart"/>
      <w:r w:rsidR="002B7CD1" w:rsidRPr="00195D95">
        <w:rPr>
          <w:sz w:val="28"/>
          <w:szCs w:val="28"/>
        </w:rPr>
        <w:t>т.ч</w:t>
      </w:r>
      <w:proofErr w:type="spellEnd"/>
      <w:r w:rsidR="002B7CD1" w:rsidRPr="00195D95">
        <w:rPr>
          <w:sz w:val="28"/>
          <w:szCs w:val="28"/>
        </w:rPr>
        <w:t xml:space="preserve">. в рамках проведения семинаров и практикумов по следующим </w:t>
      </w:r>
      <w:r w:rsidR="00F11C9B" w:rsidRPr="00195D95">
        <w:rPr>
          <w:sz w:val="28"/>
          <w:szCs w:val="28"/>
        </w:rPr>
        <w:t xml:space="preserve">(примерным) </w:t>
      </w:r>
      <w:r w:rsidR="002B7CD1" w:rsidRPr="00195D95">
        <w:rPr>
          <w:sz w:val="28"/>
          <w:szCs w:val="28"/>
        </w:rPr>
        <w:t>темам: «</w:t>
      </w:r>
      <w:proofErr w:type="spellStart"/>
      <w:r w:rsidR="002B7CD1" w:rsidRPr="00195D95">
        <w:rPr>
          <w:sz w:val="28"/>
          <w:szCs w:val="28"/>
          <w:shd w:val="clear" w:color="auto" w:fill="FFFFFF"/>
        </w:rPr>
        <w:t>Текстоориентированный</w:t>
      </w:r>
      <w:proofErr w:type="spellEnd"/>
      <w:r w:rsidR="002B7CD1" w:rsidRPr="00195D95">
        <w:rPr>
          <w:sz w:val="28"/>
          <w:szCs w:val="28"/>
          <w:shd w:val="clear" w:color="auto" w:fill="FFFFFF"/>
        </w:rPr>
        <w:t xml:space="preserve"> подход в обучении русскому языку»</w:t>
      </w:r>
      <w:r w:rsidR="002B7CD1" w:rsidRPr="00195D95">
        <w:rPr>
          <w:sz w:val="28"/>
          <w:szCs w:val="28"/>
        </w:rPr>
        <w:t>, «Работа с текстами разных форматов, стилей и функционально-смысловых типов речи на уроках русского языка», «</w:t>
      </w:r>
      <w:r w:rsidR="002B7CD1" w:rsidRPr="00195D95">
        <w:rPr>
          <w:sz w:val="28"/>
          <w:szCs w:val="28"/>
          <w:shd w:val="clear" w:color="auto" w:fill="FFFFFF"/>
        </w:rPr>
        <w:t>Коммуникативно-</w:t>
      </w:r>
      <w:proofErr w:type="spellStart"/>
      <w:r w:rsidR="002B7CD1" w:rsidRPr="00195D95">
        <w:rPr>
          <w:sz w:val="28"/>
          <w:szCs w:val="28"/>
          <w:shd w:val="clear" w:color="auto" w:fill="FFFFFF"/>
        </w:rPr>
        <w:t>деятельностный</w:t>
      </w:r>
      <w:proofErr w:type="spellEnd"/>
      <w:r w:rsidR="002B7CD1" w:rsidRPr="00195D95">
        <w:rPr>
          <w:sz w:val="28"/>
          <w:szCs w:val="28"/>
          <w:shd w:val="clear" w:color="auto" w:fill="FFFFFF"/>
        </w:rPr>
        <w:t xml:space="preserve"> подход в обучении русскому языку»</w:t>
      </w:r>
      <w:r w:rsidR="002B7CD1" w:rsidRPr="00195D95">
        <w:rPr>
          <w:sz w:val="28"/>
          <w:szCs w:val="28"/>
        </w:rPr>
        <w:t xml:space="preserve">, </w:t>
      </w:r>
      <w:r w:rsidR="002B7CD1" w:rsidRPr="00195D95">
        <w:rPr>
          <w:b/>
          <w:bCs/>
          <w:sz w:val="28"/>
          <w:szCs w:val="28"/>
          <w:shd w:val="clear" w:color="auto" w:fill="FFFFFF"/>
        </w:rPr>
        <w:t>«</w:t>
      </w:r>
      <w:r w:rsidR="002B7CD1" w:rsidRPr="00195D95">
        <w:rPr>
          <w:sz w:val="28"/>
          <w:szCs w:val="28"/>
        </w:rPr>
        <w:t>Формирующее (</w:t>
      </w:r>
      <w:proofErr w:type="spellStart"/>
      <w:r w:rsidR="002B7CD1" w:rsidRPr="00195D95">
        <w:rPr>
          <w:sz w:val="28"/>
          <w:szCs w:val="28"/>
        </w:rPr>
        <w:t>формативное</w:t>
      </w:r>
      <w:proofErr w:type="spellEnd"/>
      <w:r w:rsidR="002B7CD1" w:rsidRPr="00195D95">
        <w:rPr>
          <w:sz w:val="28"/>
          <w:szCs w:val="28"/>
        </w:rPr>
        <w:t>) оценивание на уроках русского языка».</w:t>
      </w:r>
    </w:p>
    <w:p w14:paraId="42E0B82F" w14:textId="77777777" w:rsidR="002B7CD1" w:rsidRPr="00195D95" w:rsidRDefault="00DB2510" w:rsidP="00F11C9B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6</w:t>
      </w:r>
      <w:r w:rsidR="00F11C9B" w:rsidRPr="00195D95">
        <w:rPr>
          <w:sz w:val="28"/>
          <w:szCs w:val="28"/>
        </w:rPr>
        <w:t xml:space="preserve">. </w:t>
      </w:r>
      <w:proofErr w:type="gramStart"/>
      <w:r w:rsidR="002B7CD1" w:rsidRPr="00195D95">
        <w:rPr>
          <w:bCs/>
          <w:sz w:val="28"/>
          <w:szCs w:val="28"/>
        </w:rPr>
        <w:t xml:space="preserve">Рекомендовать при организации </w:t>
      </w:r>
      <w:r w:rsidR="002B7CD1" w:rsidRPr="00195D95">
        <w:rPr>
          <w:sz w:val="28"/>
          <w:szCs w:val="28"/>
        </w:rPr>
        <w:t xml:space="preserve">сетевого взаимодействия методических объединений учителей русского языка использовать как традиционные формы организации деятельности, эффективность которых доказана (семинары, 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 и др. </w:t>
      </w:r>
      <w:proofErr w:type="gramEnd"/>
    </w:p>
    <w:p w14:paraId="4206B831" w14:textId="77777777" w:rsidR="005A2C32" w:rsidRPr="00195D95" w:rsidRDefault="005A2C32" w:rsidP="00AB21D9">
      <w:pPr>
        <w:spacing w:line="312" w:lineRule="auto"/>
        <w:ind w:firstLine="709"/>
        <w:jc w:val="both"/>
        <w:rPr>
          <w:rFonts w:eastAsia="Times New Roman"/>
          <w:b/>
          <w:i/>
          <w:iCs/>
          <w:sz w:val="28"/>
          <w:szCs w:val="28"/>
        </w:rPr>
      </w:pPr>
      <w:r w:rsidRPr="00195D95">
        <w:rPr>
          <w:rFonts w:eastAsia="Times New Roman"/>
          <w:b/>
          <w:i/>
          <w:iCs/>
          <w:sz w:val="28"/>
          <w:szCs w:val="28"/>
        </w:rPr>
        <w:t>Прочие рекомендации</w:t>
      </w:r>
    </w:p>
    <w:p w14:paraId="16D516D4" w14:textId="77777777" w:rsidR="003602B9" w:rsidRPr="00195D95" w:rsidRDefault="00AB21D9" w:rsidP="00AB21D9">
      <w:pPr>
        <w:pStyle w:val="a3"/>
        <w:spacing w:after="0" w:line="312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D95">
        <w:rPr>
          <w:rFonts w:ascii="Times New Roman" w:hAnsi="Times New Roman"/>
          <w:sz w:val="28"/>
          <w:szCs w:val="28"/>
        </w:rPr>
        <w:t>Рекомендовать привлечение специалистов кафедры филологического и социально-гуманитарного образования ГАОУ ДПО «ЛОИРО», методистов ИМЦ к проведению мастер-классов, тренингов и консультаций для учителей и школьных методических объединений.</w:t>
      </w:r>
    </w:p>
    <w:p w14:paraId="07D9937E" w14:textId="77777777" w:rsidR="00AB21D9" w:rsidRPr="00195D95" w:rsidRDefault="00AB21D9" w:rsidP="00B158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FBFF65" w14:textId="77777777" w:rsidR="003602B9" w:rsidRPr="00195D95" w:rsidRDefault="003602B9" w:rsidP="00B158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2F4079"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0D4034"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>екомендации</w:t>
      </w:r>
      <w:r w:rsidR="00643A8E" w:rsidRPr="00195D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организации дифференцированного обучения школьников с разным уровнем предметной подготовки </w:t>
      </w:r>
    </w:p>
    <w:p w14:paraId="1E81AF7E" w14:textId="77777777" w:rsidR="003602B9" w:rsidRPr="00195D95" w:rsidRDefault="003602B9" w:rsidP="00B158E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363A87" w14:textId="77777777" w:rsidR="005A2C32" w:rsidRPr="00195D95" w:rsidRDefault="005A2C32" w:rsidP="008329AF">
      <w:pPr>
        <w:spacing w:line="312" w:lineRule="auto"/>
        <w:ind w:firstLine="709"/>
        <w:jc w:val="both"/>
        <w:rPr>
          <w:rFonts w:eastAsia="Times New Roman"/>
          <w:b/>
          <w:i/>
          <w:iCs/>
          <w:sz w:val="28"/>
          <w:szCs w:val="28"/>
        </w:rPr>
      </w:pPr>
      <w:r w:rsidRPr="00195D95">
        <w:rPr>
          <w:rFonts w:eastAsia="Times New Roman"/>
          <w:b/>
          <w:i/>
          <w:iCs/>
          <w:sz w:val="28"/>
          <w:szCs w:val="28"/>
        </w:rPr>
        <w:t>Учителям, методическим объединениям учителей</w:t>
      </w:r>
    </w:p>
    <w:p w14:paraId="6B70515D" w14:textId="77777777" w:rsidR="00CB1171" w:rsidRPr="00195D95" w:rsidRDefault="008329AF" w:rsidP="00CB1171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Основной государственный экзамен </w:t>
      </w:r>
      <w:r w:rsidR="00CB1171" w:rsidRPr="00195D95">
        <w:rPr>
          <w:sz w:val="28"/>
          <w:szCs w:val="28"/>
        </w:rPr>
        <w:t xml:space="preserve">является в первую очередь испытанием, проверяющим индивидуальные достижения выпускника 9 класса, поэтому трудно переоценить значение учета индивидуальных особенностей обучающихся в освоении школьного курса русского языка, возможности реализации дифференцированного подхода к предметному обучению. </w:t>
      </w:r>
    </w:p>
    <w:p w14:paraId="4EEE5498" w14:textId="77777777" w:rsidR="00243B84" w:rsidRPr="00195D95" w:rsidRDefault="00243B84" w:rsidP="00CB1171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195D95">
        <w:rPr>
          <w:rFonts w:eastAsia="Calibri"/>
          <w:sz w:val="28"/>
          <w:szCs w:val="28"/>
        </w:rPr>
        <w:t xml:space="preserve">Для обеспечения дифференцированного обучения можно рекомендовать педагогам при планировании и реализации образовательного процесса обязательно </w:t>
      </w:r>
      <w:r w:rsidRPr="00195D95">
        <w:rPr>
          <w:rFonts w:eastAsia="Calibri"/>
          <w:sz w:val="28"/>
          <w:szCs w:val="28"/>
        </w:rPr>
        <w:lastRenderedPageBreak/>
        <w:t xml:space="preserve">учитывать статистические данные отчетов по итогам процедур оценки качества образования (мониторинговых, проверочных, экзаменационных работ и др.), акцентируя внимание на результатах выполнения тех или иных заданий </w:t>
      </w:r>
      <w:proofErr w:type="gramStart"/>
      <w:r w:rsidRPr="00195D95">
        <w:rPr>
          <w:rFonts w:eastAsia="Calibri"/>
          <w:sz w:val="28"/>
          <w:szCs w:val="28"/>
        </w:rPr>
        <w:t>обучающимися</w:t>
      </w:r>
      <w:proofErr w:type="gramEnd"/>
      <w:r w:rsidRPr="00195D95">
        <w:rPr>
          <w:rFonts w:eastAsia="Calibri"/>
          <w:sz w:val="28"/>
          <w:szCs w:val="28"/>
        </w:rPr>
        <w:t xml:space="preserve"> с разным уровнем предметной подготовки. В процессе освоения учениками тех или иных разделов курса «Русский язык» в основной школе, на уроках повторения ранее изученного в конце 9 класса давать задания разных форматов, дидактический материал разной степени сложности. </w:t>
      </w:r>
      <w:proofErr w:type="gramStart"/>
      <w:r w:rsidRPr="00195D95">
        <w:rPr>
          <w:rFonts w:eastAsia="Calibri"/>
          <w:sz w:val="28"/>
          <w:szCs w:val="28"/>
        </w:rPr>
        <w:t xml:space="preserve">Например, при повторении орфографии обучающимся с высоким уровнем предметной подготовки не просто предлагать задания, аналогичные заданию 5, а усложнять их, включая слова, содержащие несколько орфограмм, что потребует от обучающихся проведения многоаспектного анализа слова. </w:t>
      </w:r>
      <w:proofErr w:type="gramEnd"/>
    </w:p>
    <w:p w14:paraId="28303625" w14:textId="77777777" w:rsidR="00243B84" w:rsidRPr="00195D95" w:rsidRDefault="00243B84" w:rsidP="00243B84">
      <w:pPr>
        <w:spacing w:line="312" w:lineRule="auto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195D95">
        <w:rPr>
          <w:rFonts w:eastAsia="Calibri"/>
          <w:sz w:val="28"/>
          <w:szCs w:val="28"/>
        </w:rPr>
        <w:t xml:space="preserve">Продуктивной может оказаться индивидуальная работа со школьниками, как испытывающими трудности в освоении изучаемого материала, так и демонстрирующими заинтересованность в изучении русского языка (например, составление индивидуальных маршрутов устранения «дефицитов» в предметных знаниях для школьников с невысоким уровнем подготовки), а также дидактически оправданное применение в образовательном процессе разнообразных современных средств обучения, включая ЭОР, </w:t>
      </w:r>
      <w:r w:rsidRPr="00195D95">
        <w:rPr>
          <w:rFonts w:eastAsia="Calibri"/>
          <w:bCs/>
          <w:sz w:val="28"/>
          <w:szCs w:val="28"/>
        </w:rPr>
        <w:t>возможно использовать готовые дидактические материалы онлайн-ресурсов для дистанционного обучения</w:t>
      </w:r>
      <w:proofErr w:type="gramEnd"/>
      <w:r w:rsidRPr="00195D95">
        <w:rPr>
          <w:rFonts w:eastAsia="Calibri"/>
          <w:bCs/>
          <w:sz w:val="28"/>
          <w:szCs w:val="28"/>
        </w:rPr>
        <w:t>, рекомендованны</w:t>
      </w:r>
      <w:r w:rsidR="00744C06" w:rsidRPr="00195D95">
        <w:rPr>
          <w:rFonts w:eastAsia="Calibri"/>
          <w:bCs/>
          <w:sz w:val="28"/>
          <w:szCs w:val="28"/>
        </w:rPr>
        <w:t>е</w:t>
      </w:r>
      <w:r w:rsidRPr="00195D95">
        <w:rPr>
          <w:rFonts w:eastAsia="Calibri"/>
          <w:bCs/>
          <w:sz w:val="28"/>
          <w:szCs w:val="28"/>
        </w:rPr>
        <w:t xml:space="preserve"> Министерством просвещения РФ. </w:t>
      </w:r>
    </w:p>
    <w:p w14:paraId="5C99E4A2" w14:textId="77777777" w:rsidR="00243B84" w:rsidRPr="00195D95" w:rsidRDefault="00243B84" w:rsidP="00243B84">
      <w:pPr>
        <w:spacing w:line="312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195D95">
        <w:rPr>
          <w:rFonts w:eastAsia="Calibri"/>
          <w:bCs/>
          <w:sz w:val="28"/>
          <w:szCs w:val="28"/>
        </w:rPr>
        <w:t xml:space="preserve">Предлагаем рекомендации по организации дифференцированного обучения школьников с разным уровнем предметной подготовки. </w:t>
      </w:r>
    </w:p>
    <w:p w14:paraId="16E507BA" w14:textId="77777777" w:rsidR="008329AF" w:rsidRPr="00195D95" w:rsidRDefault="008329AF" w:rsidP="008329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Основные рекомендации</w:t>
      </w:r>
      <w:r w:rsidRPr="00195D95">
        <w:rPr>
          <w:rFonts w:eastAsia="Times New Roman"/>
          <w:b/>
          <w:bCs/>
          <w:i/>
          <w:iCs/>
          <w:sz w:val="28"/>
          <w:szCs w:val="28"/>
        </w:rPr>
        <w:t xml:space="preserve"> по организации дифференцированного обучения школьников с низким уровнем предметной подготовки </w:t>
      </w:r>
    </w:p>
    <w:p w14:paraId="6B661B1F" w14:textId="77777777" w:rsidR="008329AF" w:rsidRPr="00195D95" w:rsidRDefault="008329AF" w:rsidP="008329A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1. Своевременно диагностировать пробелы в знаниях, умениях и навыках обучающихся. </w:t>
      </w:r>
    </w:p>
    <w:p w14:paraId="472B6913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t>2. Апробировать методику мотивированного управления учебной работой ученика, изменив парадигму деятельности учителя (учитель</w:t>
      </w:r>
      <w:r w:rsidRPr="00195D95">
        <w:rPr>
          <w:b/>
          <w:i/>
          <w:sz w:val="28"/>
          <w:szCs w:val="28"/>
        </w:rPr>
        <w:t xml:space="preserve"> – </w:t>
      </w:r>
      <w:r w:rsidRPr="00195D95">
        <w:rPr>
          <w:sz w:val="28"/>
          <w:szCs w:val="28"/>
        </w:rPr>
        <w:t>консультант</w:t>
      </w:r>
      <w:r w:rsidRPr="00195D95">
        <w:rPr>
          <w:b/>
          <w:i/>
          <w:sz w:val="28"/>
          <w:szCs w:val="28"/>
        </w:rPr>
        <w:t xml:space="preserve"> – </w:t>
      </w:r>
      <w:r w:rsidRPr="00195D95">
        <w:rPr>
          <w:sz w:val="28"/>
          <w:szCs w:val="28"/>
        </w:rPr>
        <w:t>координатор</w:t>
      </w:r>
      <w:r w:rsidRPr="00195D95">
        <w:rPr>
          <w:b/>
          <w:i/>
          <w:sz w:val="28"/>
          <w:szCs w:val="28"/>
        </w:rPr>
        <w:t xml:space="preserve"> – </w:t>
      </w:r>
      <w:r w:rsidRPr="00195D95">
        <w:rPr>
          <w:sz w:val="28"/>
          <w:szCs w:val="28"/>
        </w:rPr>
        <w:t>помощник</w:t>
      </w:r>
      <w:r w:rsidRPr="00195D95">
        <w:rPr>
          <w:b/>
          <w:i/>
          <w:sz w:val="28"/>
          <w:szCs w:val="28"/>
        </w:rPr>
        <w:t xml:space="preserve"> – </w:t>
      </w:r>
      <w:r w:rsidRPr="00195D95">
        <w:rPr>
          <w:sz w:val="28"/>
          <w:szCs w:val="28"/>
        </w:rPr>
        <w:t>исследователь).</w:t>
      </w:r>
    </w:p>
    <w:p w14:paraId="676ADEA2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3. Апробировать новые инструменты организации предметного содержания учебного материала: поэтапное предъявление материала, необходимое для освоения предметного содержания по русскому языку; алгоритм решения заданий блока и отдельного задания; </w:t>
      </w:r>
      <w:proofErr w:type="spellStart"/>
      <w:r w:rsidRPr="00195D95">
        <w:rPr>
          <w:sz w:val="28"/>
          <w:szCs w:val="28"/>
        </w:rPr>
        <w:t>операционализация</w:t>
      </w:r>
      <w:proofErr w:type="spellEnd"/>
      <w:r w:rsidRPr="00195D95">
        <w:rPr>
          <w:sz w:val="28"/>
          <w:szCs w:val="28"/>
        </w:rPr>
        <w:t xml:space="preserve"> умений, необходимых для выполнения заданий блока, предъявленных в подборке дидактического материала, и др.</w:t>
      </w:r>
    </w:p>
    <w:p w14:paraId="09EBD9CD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lastRenderedPageBreak/>
        <w:t xml:space="preserve">4. </w:t>
      </w:r>
      <w:r w:rsidRPr="00195D95">
        <w:rPr>
          <w:rFonts w:eastAsia="Times New Roman"/>
          <w:sz w:val="28"/>
          <w:szCs w:val="28"/>
        </w:rPr>
        <w:t xml:space="preserve">Включить в образовательный процесс по предмету упражнения, направленные на обогащение словарного запаса </w:t>
      </w:r>
      <w:proofErr w:type="gramStart"/>
      <w:r w:rsidRPr="00195D95">
        <w:rPr>
          <w:rFonts w:eastAsia="Times New Roman"/>
          <w:sz w:val="28"/>
          <w:szCs w:val="28"/>
        </w:rPr>
        <w:t>обучающихся</w:t>
      </w:r>
      <w:proofErr w:type="gramEnd"/>
      <w:r w:rsidRPr="00195D95">
        <w:rPr>
          <w:rFonts w:eastAsia="Times New Roman"/>
          <w:sz w:val="28"/>
          <w:szCs w:val="28"/>
        </w:rPr>
        <w:t>, повышение орфографической и пунктуационной грамотности (списывание текста, графический орфографический и пунктуационный анализ текста, выборочные и распределительные диктанты, сжатые и подробные изложения).</w:t>
      </w:r>
      <w:r w:rsidRPr="00195D95">
        <w:rPr>
          <w:sz w:val="28"/>
          <w:szCs w:val="28"/>
        </w:rPr>
        <w:t xml:space="preserve"> </w:t>
      </w:r>
    </w:p>
    <w:p w14:paraId="380F44FF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>П</w:t>
      </w:r>
      <w:r w:rsidRPr="00195D95">
        <w:rPr>
          <w:sz w:val="28"/>
          <w:szCs w:val="28"/>
        </w:rPr>
        <w:t>ри выполнении указанных упражнений рекомендуется проведение    индивидуальных консультаций, подробного инструктажа о порядке выполнения заданий, о возможных затруднениях, использование опорных карточек-консультаций.</w:t>
      </w:r>
    </w:p>
    <w:p w14:paraId="3CD6B4F7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5. </w:t>
      </w:r>
      <w:r w:rsidRPr="00195D95">
        <w:rPr>
          <w:rFonts w:eastAsia="Times New Roman"/>
          <w:sz w:val="28"/>
          <w:szCs w:val="28"/>
        </w:rPr>
        <w:t xml:space="preserve">Формировать и </w:t>
      </w:r>
      <w:r w:rsidRPr="00195D95">
        <w:rPr>
          <w:sz w:val="28"/>
          <w:szCs w:val="28"/>
        </w:rPr>
        <w:t xml:space="preserve">совершенствовать навыки использования школьниками стратегий и приемов смыслового чтения, с помощью которых учащиеся овладевают навыком чтения (ознакомительным, просмотровым, поисковым) учебных, научно-популярных, публицистических текстов; </w:t>
      </w:r>
      <w:proofErr w:type="spellStart"/>
      <w:r w:rsidRPr="00195D95">
        <w:rPr>
          <w:sz w:val="28"/>
          <w:szCs w:val="28"/>
        </w:rPr>
        <w:t>общеучебными</w:t>
      </w:r>
      <w:proofErr w:type="spellEnd"/>
      <w:r w:rsidRPr="00195D95">
        <w:rPr>
          <w:sz w:val="28"/>
          <w:szCs w:val="28"/>
        </w:rPr>
        <w:t xml:space="preserve"> умениями работы с книгой, справочной литературой; умением анализировать текст, обращая внимание на эстетическую функцию языка; умением интерпретации и создания текстов различных стилей и жанров.</w:t>
      </w:r>
    </w:p>
    <w:p w14:paraId="13E948C4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7. </w:t>
      </w:r>
      <w:r w:rsidRPr="00195D95">
        <w:rPr>
          <w:rFonts w:eastAsia="Times New Roman"/>
          <w:sz w:val="28"/>
          <w:szCs w:val="28"/>
        </w:rPr>
        <w:t>Разработать и апробировать алгоритмы для выполнения работы с текстом, обеспечивающие его адекватное восприятие.</w:t>
      </w:r>
    </w:p>
    <w:p w14:paraId="7799434B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8. </w:t>
      </w:r>
      <w:r w:rsidRPr="00195D95">
        <w:rPr>
          <w:sz w:val="28"/>
          <w:szCs w:val="28"/>
        </w:rPr>
        <w:t>Использовать соответствующие индивидуальным образовательным потребностям обучающихся дидактические материалы: специальные обучающие таблицы, плакаты и схемы для самоконтроля, карточки заданий, карточки-тренажёры и др.</w:t>
      </w:r>
    </w:p>
    <w:p w14:paraId="4DB78803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9. Вооружить </w:t>
      </w:r>
      <w:proofErr w:type="gramStart"/>
      <w:r w:rsidRPr="00195D95">
        <w:rPr>
          <w:sz w:val="28"/>
          <w:szCs w:val="28"/>
        </w:rPr>
        <w:t>обучающихся</w:t>
      </w:r>
      <w:proofErr w:type="gramEnd"/>
      <w:r w:rsidRPr="00195D95">
        <w:rPr>
          <w:sz w:val="28"/>
          <w:szCs w:val="28"/>
        </w:rPr>
        <w:t xml:space="preserve"> навыками осуществления самоуправления и </w:t>
      </w:r>
      <w:proofErr w:type="spellStart"/>
      <w:r w:rsidRPr="00195D95">
        <w:rPr>
          <w:sz w:val="28"/>
          <w:szCs w:val="28"/>
        </w:rPr>
        <w:t>взаимоуправления</w:t>
      </w:r>
      <w:proofErr w:type="spellEnd"/>
      <w:r w:rsidRPr="00195D95">
        <w:rPr>
          <w:sz w:val="28"/>
          <w:szCs w:val="28"/>
        </w:rPr>
        <w:t xml:space="preserve"> учебно-познавательной деятельностью; навыками планирования работы в индивидуальном темпе, распределения времени; приемами осуществления рефлексии в ходе учебной деятельности и в конце каждого учебного занятия и др.</w:t>
      </w:r>
    </w:p>
    <w:p w14:paraId="14E9A6FF" w14:textId="77777777" w:rsidR="008329AF" w:rsidRPr="00195D95" w:rsidRDefault="008329AF" w:rsidP="008329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Основные рекомендации</w:t>
      </w:r>
      <w:r w:rsidRPr="00195D95">
        <w:rPr>
          <w:rFonts w:eastAsia="Times New Roman"/>
          <w:b/>
          <w:bCs/>
          <w:i/>
          <w:iCs/>
          <w:sz w:val="28"/>
          <w:szCs w:val="28"/>
        </w:rPr>
        <w:t xml:space="preserve"> по организации дифференцированного обучения школьников с удовлетворительным уровнем предметной подготовки </w:t>
      </w:r>
    </w:p>
    <w:p w14:paraId="62B83830" w14:textId="77777777" w:rsidR="008329AF" w:rsidRPr="00195D95" w:rsidRDefault="008329AF" w:rsidP="008329AF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1. Усилить внимание к формированию лингвистической компетенции обучающихся, к освоению ими орфографических и пунктуационных умений, умений анализа языковых единиц. </w:t>
      </w:r>
    </w:p>
    <w:p w14:paraId="50506214" w14:textId="77777777" w:rsidR="008329AF" w:rsidRPr="00195D95" w:rsidRDefault="008329AF" w:rsidP="008329AF">
      <w:pPr>
        <w:pStyle w:val="af9"/>
        <w:spacing w:before="0" w:line="312" w:lineRule="auto"/>
        <w:ind w:firstLine="709"/>
        <w:rPr>
          <w:sz w:val="28"/>
          <w:szCs w:val="28"/>
        </w:rPr>
      </w:pPr>
      <w:r w:rsidRPr="00195D95">
        <w:rPr>
          <w:sz w:val="28"/>
          <w:szCs w:val="28"/>
        </w:rPr>
        <w:t xml:space="preserve">2. </w:t>
      </w:r>
      <w:proofErr w:type="gramStart"/>
      <w:r w:rsidRPr="00195D95">
        <w:rPr>
          <w:sz w:val="28"/>
          <w:szCs w:val="28"/>
        </w:rPr>
        <w:t>Усилить внимание к формированию у школьников логических УУД: анализ, сравнение, классификация, установление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 xml:space="preserve">причинно-следственных связей, построение логической цепи рассуждений, являющихся необходимой основой для проведения обучающимися всех видов языкового анализа; </w:t>
      </w:r>
      <w:proofErr w:type="spellStart"/>
      <w:r w:rsidRPr="00195D95">
        <w:rPr>
          <w:sz w:val="28"/>
          <w:szCs w:val="28"/>
        </w:rPr>
        <w:t>общеучебных</w:t>
      </w:r>
      <w:proofErr w:type="spellEnd"/>
      <w:r w:rsidRPr="00195D95">
        <w:rPr>
          <w:sz w:val="28"/>
          <w:szCs w:val="28"/>
        </w:rPr>
        <w:t xml:space="preserve"> УУД: </w:t>
      </w:r>
      <w:r w:rsidRPr="00195D95">
        <w:rPr>
          <w:sz w:val="28"/>
          <w:szCs w:val="28"/>
        </w:rPr>
        <w:lastRenderedPageBreak/>
        <w:t>поиск и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выделение</w:t>
      </w:r>
      <w:r w:rsidRPr="00195D95">
        <w:rPr>
          <w:spacing w:val="-5"/>
          <w:sz w:val="28"/>
          <w:szCs w:val="28"/>
        </w:rPr>
        <w:t xml:space="preserve"> </w:t>
      </w:r>
      <w:r w:rsidRPr="00195D95">
        <w:rPr>
          <w:sz w:val="28"/>
          <w:szCs w:val="28"/>
        </w:rPr>
        <w:t>информации; ориентировка</w:t>
      </w:r>
      <w:r w:rsidRPr="00195D95">
        <w:rPr>
          <w:spacing w:val="-3"/>
          <w:sz w:val="28"/>
          <w:szCs w:val="28"/>
        </w:rPr>
        <w:t xml:space="preserve"> </w:t>
      </w:r>
      <w:r w:rsidRPr="00195D95">
        <w:rPr>
          <w:sz w:val="28"/>
          <w:szCs w:val="28"/>
        </w:rPr>
        <w:t>в</w:t>
      </w:r>
      <w:r w:rsidRPr="00195D95">
        <w:rPr>
          <w:spacing w:val="-4"/>
          <w:sz w:val="28"/>
          <w:szCs w:val="28"/>
        </w:rPr>
        <w:t xml:space="preserve"> </w:t>
      </w:r>
      <w:r w:rsidRPr="00195D95">
        <w:rPr>
          <w:sz w:val="28"/>
          <w:szCs w:val="28"/>
        </w:rPr>
        <w:t>содержании текста; умение отвечать</w:t>
      </w:r>
      <w:r w:rsidRPr="00195D95">
        <w:rPr>
          <w:spacing w:val="-3"/>
          <w:sz w:val="28"/>
          <w:szCs w:val="28"/>
        </w:rPr>
        <w:t xml:space="preserve"> </w:t>
      </w:r>
      <w:r w:rsidRPr="00195D95">
        <w:rPr>
          <w:sz w:val="28"/>
          <w:szCs w:val="28"/>
        </w:rPr>
        <w:t>на</w:t>
      </w:r>
      <w:r w:rsidRPr="00195D95">
        <w:rPr>
          <w:spacing w:val="-4"/>
          <w:sz w:val="28"/>
          <w:szCs w:val="28"/>
        </w:rPr>
        <w:t xml:space="preserve"> </w:t>
      </w:r>
      <w:r w:rsidRPr="00195D95">
        <w:rPr>
          <w:sz w:val="28"/>
          <w:szCs w:val="28"/>
        </w:rPr>
        <w:t>вопросы, используя</w:t>
      </w:r>
      <w:r w:rsidRPr="00195D95">
        <w:rPr>
          <w:spacing w:val="-2"/>
          <w:sz w:val="28"/>
          <w:szCs w:val="28"/>
        </w:rPr>
        <w:t xml:space="preserve"> </w:t>
      </w:r>
      <w:r w:rsidRPr="00195D95">
        <w:rPr>
          <w:sz w:val="28"/>
          <w:szCs w:val="28"/>
        </w:rPr>
        <w:t>явно</w:t>
      </w:r>
      <w:r w:rsidRPr="00195D95">
        <w:rPr>
          <w:spacing w:val="-4"/>
          <w:sz w:val="28"/>
          <w:szCs w:val="28"/>
        </w:rPr>
        <w:t xml:space="preserve"> </w:t>
      </w:r>
      <w:r w:rsidRPr="00195D95">
        <w:rPr>
          <w:sz w:val="28"/>
          <w:szCs w:val="28"/>
        </w:rPr>
        <w:t>заданную</w:t>
      </w:r>
      <w:r w:rsidRPr="00195D95">
        <w:rPr>
          <w:spacing w:val="-4"/>
          <w:sz w:val="28"/>
          <w:szCs w:val="28"/>
        </w:rPr>
        <w:t xml:space="preserve"> </w:t>
      </w:r>
      <w:r w:rsidRPr="00195D95">
        <w:rPr>
          <w:sz w:val="28"/>
          <w:szCs w:val="28"/>
        </w:rPr>
        <w:t>в</w:t>
      </w:r>
      <w:r w:rsidRPr="00195D95">
        <w:rPr>
          <w:spacing w:val="-1"/>
          <w:sz w:val="28"/>
          <w:szCs w:val="28"/>
        </w:rPr>
        <w:t xml:space="preserve"> </w:t>
      </w:r>
      <w:r w:rsidRPr="00195D95">
        <w:rPr>
          <w:sz w:val="28"/>
          <w:szCs w:val="28"/>
        </w:rPr>
        <w:t>тексте информацию; умение интерпретировать</w:t>
      </w:r>
      <w:r w:rsidRPr="00195D95">
        <w:rPr>
          <w:spacing w:val="-8"/>
          <w:sz w:val="28"/>
          <w:szCs w:val="28"/>
        </w:rPr>
        <w:t xml:space="preserve"> </w:t>
      </w:r>
      <w:r w:rsidRPr="00195D95">
        <w:rPr>
          <w:sz w:val="28"/>
          <w:szCs w:val="28"/>
        </w:rPr>
        <w:t>информацию, отвечать</w:t>
      </w:r>
      <w:r w:rsidRPr="00195D95">
        <w:rPr>
          <w:spacing w:val="-5"/>
          <w:sz w:val="28"/>
          <w:szCs w:val="28"/>
        </w:rPr>
        <w:t xml:space="preserve"> </w:t>
      </w:r>
      <w:r w:rsidRPr="00195D95">
        <w:rPr>
          <w:sz w:val="28"/>
          <w:szCs w:val="28"/>
        </w:rPr>
        <w:t>на</w:t>
      </w:r>
      <w:r w:rsidRPr="00195D95">
        <w:rPr>
          <w:spacing w:val="-5"/>
          <w:sz w:val="28"/>
          <w:szCs w:val="28"/>
        </w:rPr>
        <w:t xml:space="preserve"> </w:t>
      </w:r>
      <w:r w:rsidRPr="00195D95">
        <w:rPr>
          <w:sz w:val="28"/>
          <w:szCs w:val="28"/>
        </w:rPr>
        <w:t>вопросы,</w:t>
      </w:r>
      <w:r w:rsidRPr="00195D95">
        <w:rPr>
          <w:spacing w:val="-2"/>
          <w:sz w:val="28"/>
          <w:szCs w:val="28"/>
        </w:rPr>
        <w:t xml:space="preserve"> </w:t>
      </w:r>
      <w:r w:rsidRPr="00195D95">
        <w:rPr>
          <w:sz w:val="28"/>
          <w:szCs w:val="28"/>
        </w:rPr>
        <w:t>используя неявно</w:t>
      </w:r>
      <w:r w:rsidRPr="00195D95">
        <w:rPr>
          <w:spacing w:val="-6"/>
          <w:sz w:val="28"/>
          <w:szCs w:val="28"/>
        </w:rPr>
        <w:t xml:space="preserve"> </w:t>
      </w:r>
      <w:r w:rsidRPr="00195D95">
        <w:rPr>
          <w:sz w:val="28"/>
          <w:szCs w:val="28"/>
        </w:rPr>
        <w:t>заданную</w:t>
      </w:r>
      <w:r w:rsidRPr="00195D95">
        <w:rPr>
          <w:spacing w:val="-2"/>
          <w:sz w:val="28"/>
          <w:szCs w:val="28"/>
        </w:rPr>
        <w:t xml:space="preserve"> </w:t>
      </w:r>
      <w:r w:rsidRPr="00195D95">
        <w:rPr>
          <w:sz w:val="28"/>
          <w:szCs w:val="28"/>
        </w:rPr>
        <w:t>информацию;</w:t>
      </w:r>
      <w:proofErr w:type="gramEnd"/>
      <w:r w:rsidRPr="00195D95">
        <w:rPr>
          <w:sz w:val="28"/>
          <w:szCs w:val="28"/>
        </w:rPr>
        <w:t xml:space="preserve"> умение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с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достаточной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полнотой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и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точностью выражать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свои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мысли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в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соответствии с задачами и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условиями</w:t>
      </w:r>
      <w:r w:rsidRPr="00195D95">
        <w:rPr>
          <w:spacing w:val="1"/>
          <w:sz w:val="28"/>
          <w:szCs w:val="28"/>
        </w:rPr>
        <w:t xml:space="preserve"> </w:t>
      </w:r>
      <w:r w:rsidRPr="00195D95">
        <w:rPr>
          <w:sz w:val="28"/>
          <w:szCs w:val="28"/>
        </w:rPr>
        <w:t>коммуникации; умение осознанно использовать речевые средства в соответствии с задачей коммуникации.</w:t>
      </w:r>
    </w:p>
    <w:p w14:paraId="36CF6E89" w14:textId="77777777" w:rsidR="008329AF" w:rsidRPr="00195D95" w:rsidRDefault="008329AF" w:rsidP="008329AF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95D95">
        <w:rPr>
          <w:sz w:val="28"/>
          <w:szCs w:val="28"/>
        </w:rPr>
        <w:t>3. Проводить регулярные тренинги по разделам школьной программы по русскому языку (орфографические, пунктуационные и др.)</w:t>
      </w:r>
      <w:r w:rsidRPr="00195D95">
        <w:rPr>
          <w:rFonts w:eastAsia="Times New Roman"/>
          <w:sz w:val="28"/>
          <w:szCs w:val="28"/>
        </w:rPr>
        <w:t>.</w:t>
      </w:r>
    </w:p>
    <w:p w14:paraId="4ED04C5E" w14:textId="77777777" w:rsidR="008329AF" w:rsidRPr="00195D95" w:rsidRDefault="008329AF" w:rsidP="008329AF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95D95">
        <w:rPr>
          <w:sz w:val="28"/>
          <w:szCs w:val="28"/>
        </w:rPr>
        <w:t>4. Углублять работу с содержательными аспектами текста на основе совершенствования навыков использования школьниками стратегий и приемов смыслового чтения.</w:t>
      </w:r>
    </w:p>
    <w:p w14:paraId="280EA0BF" w14:textId="77777777" w:rsidR="008329AF" w:rsidRPr="00195D95" w:rsidRDefault="008329AF" w:rsidP="008329AF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>5</w:t>
      </w:r>
      <w:r w:rsidRPr="00195D95">
        <w:rPr>
          <w:sz w:val="28"/>
          <w:szCs w:val="28"/>
        </w:rPr>
        <w:t xml:space="preserve">. </w:t>
      </w:r>
      <w:r w:rsidRPr="00195D95">
        <w:rPr>
          <w:rFonts w:eastAsia="Times New Roman"/>
          <w:sz w:val="28"/>
          <w:szCs w:val="28"/>
        </w:rPr>
        <w:t>Применять коммуникативно-диалоговые приёмы, обеспечивающие понимание текста.</w:t>
      </w:r>
    </w:p>
    <w:p w14:paraId="543976C2" w14:textId="77777777" w:rsidR="008329AF" w:rsidRPr="00195D95" w:rsidRDefault="008329AF" w:rsidP="008329AF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>6</w:t>
      </w:r>
      <w:r w:rsidRPr="00195D95">
        <w:rPr>
          <w:sz w:val="28"/>
          <w:szCs w:val="28"/>
        </w:rPr>
        <w:t xml:space="preserve">. </w:t>
      </w:r>
      <w:r w:rsidRPr="00195D95">
        <w:rPr>
          <w:rFonts w:eastAsia="Times New Roman"/>
          <w:sz w:val="28"/>
          <w:szCs w:val="28"/>
        </w:rPr>
        <w:t>Использовать в образовательной практике р</w:t>
      </w:r>
      <w:r w:rsidRPr="00195D95">
        <w:rPr>
          <w:sz w:val="28"/>
          <w:szCs w:val="28"/>
        </w:rPr>
        <w:t>азные виды изложений, сочинений разных жанров, развернутые аргументированные письменные и устные ответы на вопросы – те виды работ, которые позволяют формировать комплекс речевых, коммуникативных умений и навыков, проверяемых в формате ОГЭ.</w:t>
      </w:r>
    </w:p>
    <w:p w14:paraId="3B8DD33C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7. </w:t>
      </w:r>
      <w:r w:rsidRPr="00195D95">
        <w:rPr>
          <w:sz w:val="28"/>
          <w:szCs w:val="28"/>
        </w:rPr>
        <w:t>Усилить аналитическую работу над результатами выполнения письменных работ разных типов и уровней сложности.</w:t>
      </w:r>
    </w:p>
    <w:p w14:paraId="4AED67B5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8. </w:t>
      </w:r>
      <w:r w:rsidRPr="00195D95">
        <w:rPr>
          <w:sz w:val="28"/>
          <w:szCs w:val="28"/>
        </w:rPr>
        <w:t>Вооружить школьников навыками осуществления самоуправления учебно-познавательной деятельностью, навыками осуществления рефлексии и др.</w:t>
      </w:r>
    </w:p>
    <w:p w14:paraId="10B06C77" w14:textId="77777777" w:rsidR="008329AF" w:rsidRPr="00195D95" w:rsidRDefault="008329AF" w:rsidP="008329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Основные рекомендации</w:t>
      </w:r>
      <w:r w:rsidRPr="00195D95">
        <w:rPr>
          <w:rFonts w:eastAsia="Times New Roman"/>
          <w:b/>
          <w:bCs/>
          <w:i/>
          <w:iCs/>
          <w:sz w:val="28"/>
          <w:szCs w:val="28"/>
        </w:rPr>
        <w:t xml:space="preserve"> по организации дифференцированного обучения школьников с достаточно высоким уровнем предметной подготовки </w:t>
      </w:r>
    </w:p>
    <w:p w14:paraId="5B3DBF4F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>1. Обеспечить</w:t>
      </w:r>
      <w:r w:rsidRPr="00195D95">
        <w:rPr>
          <w:sz w:val="28"/>
          <w:szCs w:val="28"/>
        </w:rPr>
        <w:t xml:space="preserve"> выбор форм работы, способствующих интенсификации обучения: проведение разминок по всем разделам языкознания, разных видов лингвистического разбора языковых единиц и лингвистического анализа текста. </w:t>
      </w:r>
    </w:p>
    <w:p w14:paraId="6AE12EBC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2. Включить в систему индивидуальной самостоятельной работы учащихся упражнения и задания, обеспечивающие повышение эффективности выполнения заданий </w:t>
      </w:r>
      <w:r w:rsidR="000E35D2" w:rsidRPr="00195D95">
        <w:rPr>
          <w:rFonts w:eastAsia="Times New Roman"/>
          <w:sz w:val="28"/>
          <w:szCs w:val="28"/>
        </w:rPr>
        <w:t>№ </w:t>
      </w:r>
      <w:r w:rsidRPr="00195D95">
        <w:rPr>
          <w:rFonts w:eastAsia="Times New Roman"/>
          <w:sz w:val="28"/>
          <w:szCs w:val="28"/>
        </w:rPr>
        <w:t xml:space="preserve">2, 5 ОГЭ по русскому языку, вызывающих затруднения. </w:t>
      </w:r>
    </w:p>
    <w:p w14:paraId="5BCAD7DC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>3. Обеспечить повышение мотивации школьников к творческой речевой деятельности, направленной на создание оригинальных собственных текстов на основе исходного текста.</w:t>
      </w:r>
    </w:p>
    <w:p w14:paraId="0FC7EC9D" w14:textId="77777777" w:rsidR="008329AF" w:rsidRPr="00195D95" w:rsidRDefault="008329AF" w:rsidP="008329AF">
      <w:pPr>
        <w:spacing w:line="312" w:lineRule="auto"/>
        <w:ind w:firstLine="709"/>
        <w:jc w:val="both"/>
        <w:rPr>
          <w:rFonts w:eastAsia="Times New Roman"/>
          <w:sz w:val="28"/>
          <w:szCs w:val="28"/>
        </w:rPr>
      </w:pPr>
      <w:r w:rsidRPr="00195D95">
        <w:rPr>
          <w:sz w:val="28"/>
          <w:szCs w:val="28"/>
        </w:rPr>
        <w:t xml:space="preserve">4. </w:t>
      </w:r>
      <w:r w:rsidRPr="00195D95">
        <w:rPr>
          <w:rFonts w:eastAsia="Times New Roman"/>
          <w:sz w:val="28"/>
          <w:szCs w:val="28"/>
        </w:rPr>
        <w:t>Систематически использовать коммуникативно-диалоговые технологии для повышения результатов творческой деятельности</w:t>
      </w:r>
      <w:r w:rsidR="00243B84" w:rsidRPr="00195D95">
        <w:rPr>
          <w:rFonts w:eastAsia="Times New Roman"/>
          <w:sz w:val="28"/>
          <w:szCs w:val="28"/>
        </w:rPr>
        <w:t xml:space="preserve"> школьников</w:t>
      </w:r>
      <w:r w:rsidRPr="00195D95">
        <w:rPr>
          <w:rFonts w:eastAsia="Times New Roman"/>
          <w:sz w:val="28"/>
          <w:szCs w:val="28"/>
        </w:rPr>
        <w:t>.</w:t>
      </w:r>
    </w:p>
    <w:p w14:paraId="03CD06C6" w14:textId="77777777" w:rsidR="008329AF" w:rsidRPr="00195D95" w:rsidRDefault="008329AF" w:rsidP="008329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12" w:lineRule="auto"/>
        <w:ind w:firstLine="709"/>
        <w:jc w:val="both"/>
        <w:rPr>
          <w:rFonts w:eastAsia="Times New Roman"/>
          <w:b/>
          <w:bCs/>
          <w:i/>
          <w:iCs/>
          <w:sz w:val="28"/>
          <w:szCs w:val="28"/>
        </w:rPr>
      </w:pPr>
      <w:r w:rsidRPr="00195D95">
        <w:rPr>
          <w:b/>
          <w:bCs/>
          <w:i/>
          <w:iCs/>
          <w:sz w:val="28"/>
          <w:szCs w:val="28"/>
        </w:rPr>
        <w:t>Основные рекомендации</w:t>
      </w:r>
      <w:r w:rsidRPr="00195D95">
        <w:rPr>
          <w:rFonts w:eastAsia="Times New Roman"/>
          <w:b/>
          <w:bCs/>
          <w:i/>
          <w:iCs/>
          <w:sz w:val="28"/>
          <w:szCs w:val="28"/>
        </w:rPr>
        <w:t xml:space="preserve"> по организации дифференцированного обучения </w:t>
      </w:r>
      <w:proofErr w:type="gramStart"/>
      <w:r w:rsidR="00243B84" w:rsidRPr="00195D95">
        <w:rPr>
          <w:rFonts w:eastAsia="Times New Roman"/>
          <w:b/>
          <w:bCs/>
          <w:i/>
          <w:iCs/>
          <w:sz w:val="28"/>
          <w:szCs w:val="28"/>
        </w:rPr>
        <w:lastRenderedPageBreak/>
        <w:t>обучающихся</w:t>
      </w:r>
      <w:proofErr w:type="gramEnd"/>
      <w:r w:rsidRPr="00195D95">
        <w:rPr>
          <w:rFonts w:eastAsia="Times New Roman"/>
          <w:b/>
          <w:bCs/>
          <w:i/>
          <w:iCs/>
          <w:sz w:val="28"/>
          <w:szCs w:val="28"/>
        </w:rPr>
        <w:t xml:space="preserve"> с высоким уровнем предметной подготовки </w:t>
      </w:r>
    </w:p>
    <w:p w14:paraId="6B899532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1. </w:t>
      </w:r>
      <w:r w:rsidRPr="00195D95">
        <w:rPr>
          <w:sz w:val="28"/>
          <w:szCs w:val="28"/>
        </w:rPr>
        <w:t xml:space="preserve">Целенаправленно формировать все компоненты исследовательской культуры </w:t>
      </w:r>
      <w:proofErr w:type="gramStart"/>
      <w:r w:rsidRPr="00195D95">
        <w:rPr>
          <w:sz w:val="28"/>
          <w:szCs w:val="28"/>
        </w:rPr>
        <w:t>обучающихся</w:t>
      </w:r>
      <w:proofErr w:type="gramEnd"/>
      <w:r w:rsidRPr="00195D95">
        <w:rPr>
          <w:sz w:val="28"/>
          <w:szCs w:val="28"/>
        </w:rPr>
        <w:t>.</w:t>
      </w:r>
      <w:r w:rsidRPr="00195D95">
        <w:rPr>
          <w:rFonts w:eastAsia="Times New Roman"/>
          <w:sz w:val="28"/>
          <w:szCs w:val="28"/>
        </w:rPr>
        <w:t xml:space="preserve"> Создавать условия для работы над индивидуальными исследовательскими проектами по тематике предметных областей «Русский язык» и «Родной (русский) язык».</w:t>
      </w:r>
    </w:p>
    <w:p w14:paraId="182D9302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2. </w:t>
      </w:r>
      <w:proofErr w:type="gramStart"/>
      <w:r w:rsidRPr="00195D95">
        <w:rPr>
          <w:rFonts w:eastAsia="Times New Roman"/>
          <w:sz w:val="28"/>
          <w:szCs w:val="28"/>
        </w:rPr>
        <w:t xml:space="preserve">Активно стимулировать интерес школьников к самостоятельной творческой речевой деятельности в предметной и </w:t>
      </w:r>
      <w:proofErr w:type="spellStart"/>
      <w:r w:rsidRPr="00195D95">
        <w:rPr>
          <w:rFonts w:eastAsia="Times New Roman"/>
          <w:sz w:val="28"/>
          <w:szCs w:val="28"/>
        </w:rPr>
        <w:t>метапредметной</w:t>
      </w:r>
      <w:proofErr w:type="spellEnd"/>
      <w:r w:rsidRPr="00195D95">
        <w:rPr>
          <w:rFonts w:eastAsia="Times New Roman"/>
          <w:sz w:val="28"/>
          <w:szCs w:val="28"/>
        </w:rPr>
        <w:t xml:space="preserve"> областях в урочное и внеурочное время.</w:t>
      </w:r>
      <w:proofErr w:type="gramEnd"/>
    </w:p>
    <w:p w14:paraId="276D6050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 xml:space="preserve">3. Совершенствовать письменную речь обучающихся, оттачивать их языковую зоркость. </w:t>
      </w:r>
    </w:p>
    <w:p w14:paraId="2A149376" w14:textId="77777777" w:rsidR="008329AF" w:rsidRPr="00195D95" w:rsidRDefault="008329AF" w:rsidP="008329AF">
      <w:pPr>
        <w:tabs>
          <w:tab w:val="left" w:pos="426"/>
        </w:tabs>
        <w:spacing w:line="312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95D95">
        <w:rPr>
          <w:rFonts w:eastAsia="Times New Roman"/>
          <w:sz w:val="28"/>
          <w:szCs w:val="28"/>
        </w:rPr>
        <w:t>4. Совершенствовать</w:t>
      </w:r>
      <w:r w:rsidRPr="00195D95">
        <w:rPr>
          <w:sz w:val="28"/>
          <w:szCs w:val="28"/>
        </w:rPr>
        <w:t xml:space="preserve"> умения обучающихся осуществлять речевой самоконтроль</w:t>
      </w:r>
      <w:r w:rsidRPr="00195D95">
        <w:rPr>
          <w:rFonts w:eastAsia="Times New Roman"/>
          <w:sz w:val="28"/>
          <w:szCs w:val="28"/>
        </w:rPr>
        <w:t xml:space="preserve"> через систематическое редактирование собственных ответов, через разбор примеров типичных языковых нарушений.</w:t>
      </w:r>
    </w:p>
    <w:p w14:paraId="7269EAC2" w14:textId="77777777" w:rsidR="008329AF" w:rsidRPr="00195D95" w:rsidRDefault="008329AF" w:rsidP="000F063D">
      <w:pPr>
        <w:jc w:val="both"/>
        <w:rPr>
          <w:rFonts w:eastAsia="Times New Roman"/>
          <w:b/>
          <w:sz w:val="28"/>
          <w:szCs w:val="28"/>
        </w:rPr>
      </w:pPr>
    </w:p>
    <w:p w14:paraId="64600CF6" w14:textId="77777777" w:rsidR="00243B84" w:rsidRPr="00195D95" w:rsidRDefault="005A2C32" w:rsidP="00243B84">
      <w:pPr>
        <w:spacing w:line="312" w:lineRule="auto"/>
        <w:jc w:val="both"/>
        <w:rPr>
          <w:rFonts w:eastAsia="Times New Roman"/>
          <w:b/>
          <w:sz w:val="28"/>
          <w:szCs w:val="28"/>
        </w:rPr>
      </w:pPr>
      <w:r w:rsidRPr="00195D95">
        <w:rPr>
          <w:rFonts w:eastAsia="Times New Roman"/>
          <w:b/>
          <w:sz w:val="28"/>
          <w:szCs w:val="28"/>
        </w:rPr>
        <w:t>Администрациям образовательных организаций</w:t>
      </w:r>
    </w:p>
    <w:p w14:paraId="53DE1634" w14:textId="77777777" w:rsidR="00243B84" w:rsidRPr="00195D95" w:rsidRDefault="00243B84" w:rsidP="00F75231">
      <w:pPr>
        <w:pStyle w:val="a3"/>
        <w:numPr>
          <w:ilvl w:val="0"/>
          <w:numId w:val="12"/>
        </w:numPr>
        <w:tabs>
          <w:tab w:val="left" w:pos="1134"/>
        </w:tabs>
        <w:spacing w:line="312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5D95">
        <w:rPr>
          <w:rFonts w:ascii="Times New Roman" w:hAnsi="Times New Roman"/>
          <w:sz w:val="28"/>
          <w:szCs w:val="28"/>
        </w:rPr>
        <w:t>Осуществлять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программы.</w:t>
      </w:r>
    </w:p>
    <w:p w14:paraId="0A06A4C2" w14:textId="77777777" w:rsidR="00243B84" w:rsidRPr="00195D95" w:rsidRDefault="00243B84" w:rsidP="00F75231">
      <w:pPr>
        <w:pStyle w:val="a3"/>
        <w:numPr>
          <w:ilvl w:val="0"/>
          <w:numId w:val="12"/>
        </w:numPr>
        <w:tabs>
          <w:tab w:val="left" w:pos="1134"/>
        </w:tabs>
        <w:spacing w:line="312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95D95">
        <w:rPr>
          <w:rFonts w:ascii="Times New Roman" w:hAnsi="Times New Roman"/>
          <w:sz w:val="28"/>
          <w:szCs w:val="28"/>
        </w:rPr>
        <w:t xml:space="preserve">Создать условия для успешного освоения образовательных программ по русскому языку слабоуспевающими и неуспевающими обучающимися за счёт реализации </w:t>
      </w:r>
      <w:proofErr w:type="spellStart"/>
      <w:r w:rsidRPr="00195D95">
        <w:rPr>
          <w:rFonts w:ascii="Times New Roman" w:hAnsi="Times New Roman"/>
          <w:sz w:val="28"/>
          <w:szCs w:val="28"/>
        </w:rPr>
        <w:t>внутришкольной</w:t>
      </w:r>
      <w:proofErr w:type="spellEnd"/>
      <w:r w:rsidRPr="00195D95">
        <w:rPr>
          <w:rFonts w:ascii="Times New Roman" w:hAnsi="Times New Roman"/>
          <w:sz w:val="28"/>
          <w:szCs w:val="28"/>
        </w:rPr>
        <w:t xml:space="preserve"> системы профилактики учебной </w:t>
      </w:r>
      <w:proofErr w:type="spellStart"/>
      <w:r w:rsidRPr="00195D95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195D95">
        <w:rPr>
          <w:rFonts w:ascii="Times New Roman" w:hAnsi="Times New Roman"/>
          <w:sz w:val="28"/>
          <w:szCs w:val="28"/>
        </w:rPr>
        <w:t>: разработать примерные технологические карты педагогической программы работы со слабоуспевающими и неуспевающими учащимися; разработать и реализовать адресные образовательные программы по работе обучающимися с трудностями в обучении на основе результатов оценочных процедур;</w:t>
      </w:r>
      <w:proofErr w:type="gramEnd"/>
      <w:r w:rsidRPr="00195D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5D95">
        <w:rPr>
          <w:rFonts w:ascii="Times New Roman" w:hAnsi="Times New Roman"/>
          <w:sz w:val="28"/>
          <w:szCs w:val="28"/>
        </w:rPr>
        <w:t xml:space="preserve">организовать и провести мероприятия для родителей (законных представителей) по вовлечению в профилактику учебной </w:t>
      </w:r>
      <w:proofErr w:type="spellStart"/>
      <w:r w:rsidRPr="00195D95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195D95">
        <w:rPr>
          <w:rFonts w:ascii="Times New Roman" w:hAnsi="Times New Roman"/>
          <w:sz w:val="28"/>
          <w:szCs w:val="28"/>
        </w:rPr>
        <w:t xml:space="preserve">; организовать </w:t>
      </w:r>
      <w:proofErr w:type="spellStart"/>
      <w:r w:rsidRPr="00195D95">
        <w:rPr>
          <w:rFonts w:ascii="Times New Roman" w:hAnsi="Times New Roman"/>
          <w:sz w:val="28"/>
          <w:szCs w:val="28"/>
        </w:rPr>
        <w:t>тьюторскую</w:t>
      </w:r>
      <w:proofErr w:type="spellEnd"/>
      <w:r w:rsidRPr="00195D95">
        <w:rPr>
          <w:rFonts w:ascii="Times New Roman" w:hAnsi="Times New Roman"/>
          <w:sz w:val="28"/>
          <w:szCs w:val="28"/>
        </w:rPr>
        <w:t xml:space="preserve"> поддержку обучающихся для ликвидации учебных дефицитов.</w:t>
      </w:r>
      <w:proofErr w:type="gramEnd"/>
    </w:p>
    <w:p w14:paraId="3BEB4E1D" w14:textId="77777777" w:rsidR="00F60CC8" w:rsidRPr="00195D95" w:rsidRDefault="00F60CC8" w:rsidP="00F75231">
      <w:pPr>
        <w:pStyle w:val="a3"/>
        <w:numPr>
          <w:ilvl w:val="0"/>
          <w:numId w:val="12"/>
        </w:numPr>
        <w:tabs>
          <w:tab w:val="left" w:pos="1134"/>
        </w:tabs>
        <w:spacing w:line="312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5D95">
        <w:rPr>
          <w:rFonts w:ascii="Times New Roman" w:hAnsi="Times New Roman"/>
          <w:sz w:val="28"/>
          <w:szCs w:val="28"/>
        </w:rPr>
        <w:t xml:space="preserve">Создать условия для освоения образовательных программ по русскому языку обучающимися с высокими стартовыми возможностями за счёт реализации адресных образовательных программ, обеспечивающих расширенную (/ углубленную) подготовку школьников по русскому языку, вовлечение обучающихся с систему внеурочной работы по предмету, систему дополнительного образования; организовать </w:t>
      </w:r>
      <w:proofErr w:type="spellStart"/>
      <w:r w:rsidRPr="00195D95">
        <w:rPr>
          <w:rFonts w:ascii="Times New Roman" w:hAnsi="Times New Roman"/>
          <w:sz w:val="28"/>
          <w:szCs w:val="28"/>
        </w:rPr>
        <w:t>тьюторскую</w:t>
      </w:r>
      <w:proofErr w:type="spellEnd"/>
      <w:r w:rsidRPr="00195D95">
        <w:rPr>
          <w:rFonts w:ascii="Times New Roman" w:hAnsi="Times New Roman"/>
          <w:sz w:val="28"/>
          <w:szCs w:val="28"/>
        </w:rPr>
        <w:t xml:space="preserve"> поддержку обучающихся с высокими стартовыми возможностями.</w:t>
      </w:r>
    </w:p>
    <w:p w14:paraId="4D208BBF" w14:textId="77777777" w:rsidR="00F60CC8" w:rsidRPr="00195D95" w:rsidRDefault="00243B84" w:rsidP="00F75231">
      <w:pPr>
        <w:pStyle w:val="a3"/>
        <w:numPr>
          <w:ilvl w:val="0"/>
          <w:numId w:val="12"/>
        </w:numPr>
        <w:tabs>
          <w:tab w:val="left" w:pos="1134"/>
        </w:tabs>
        <w:spacing w:line="312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5D95">
        <w:rPr>
          <w:rFonts w:ascii="Times New Roman" w:hAnsi="Times New Roman"/>
          <w:sz w:val="28"/>
          <w:szCs w:val="28"/>
        </w:rPr>
        <w:lastRenderedPageBreak/>
        <w:t>Обеспечить своевременное повышение квалификации учителей русского языка.</w:t>
      </w:r>
    </w:p>
    <w:p w14:paraId="749DF6B9" w14:textId="77777777" w:rsidR="005A2C32" w:rsidRPr="00195D95" w:rsidRDefault="00F60CC8" w:rsidP="00F75231">
      <w:pPr>
        <w:pStyle w:val="a3"/>
        <w:numPr>
          <w:ilvl w:val="0"/>
          <w:numId w:val="12"/>
        </w:numPr>
        <w:tabs>
          <w:tab w:val="left" w:pos="1134"/>
        </w:tabs>
        <w:spacing w:line="312" w:lineRule="auto"/>
        <w:ind w:left="0"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95D95">
        <w:rPr>
          <w:rFonts w:ascii="Times New Roman" w:hAnsi="Times New Roman"/>
          <w:sz w:val="28"/>
          <w:szCs w:val="28"/>
        </w:rPr>
        <w:t>И</w:t>
      </w:r>
      <w:r w:rsidR="005F6256" w:rsidRPr="00195D95">
        <w:rPr>
          <w:rFonts w:ascii="Times New Roman" w:hAnsi="Times New Roman"/>
          <w:sz w:val="28"/>
          <w:szCs w:val="28"/>
        </w:rPr>
        <w:t xml:space="preserve">спользовать результаты </w:t>
      </w:r>
      <w:r w:rsidRPr="00195D95">
        <w:rPr>
          <w:rFonts w:ascii="Times New Roman" w:hAnsi="Times New Roman"/>
          <w:sz w:val="28"/>
          <w:szCs w:val="28"/>
        </w:rPr>
        <w:t>ОГЭ</w:t>
      </w:r>
      <w:r w:rsidR="005F6256" w:rsidRPr="00195D95">
        <w:rPr>
          <w:rFonts w:ascii="Times New Roman" w:hAnsi="Times New Roman"/>
          <w:sz w:val="28"/>
          <w:szCs w:val="28"/>
        </w:rPr>
        <w:t xml:space="preserve"> по русскому языку и их анализ при корректировке планирования системы ВСОКО с целью своевременного и адресного оказания методической помощи педагогам</w:t>
      </w:r>
      <w:r w:rsidRPr="00195D95">
        <w:rPr>
          <w:rFonts w:ascii="Times New Roman" w:hAnsi="Times New Roman"/>
          <w:sz w:val="28"/>
          <w:szCs w:val="28"/>
        </w:rPr>
        <w:t>.</w:t>
      </w:r>
      <w:r w:rsidR="005F6256" w:rsidRPr="00195D95">
        <w:rPr>
          <w:rFonts w:ascii="Times New Roman" w:hAnsi="Times New Roman"/>
          <w:sz w:val="28"/>
          <w:szCs w:val="28"/>
        </w:rPr>
        <w:t xml:space="preserve"> </w:t>
      </w:r>
    </w:p>
    <w:p w14:paraId="6B0F1D54" w14:textId="77777777" w:rsidR="005A2C32" w:rsidRPr="00195D95" w:rsidRDefault="005A2C32" w:rsidP="00F60CC8">
      <w:pPr>
        <w:spacing w:line="312" w:lineRule="auto"/>
        <w:jc w:val="both"/>
        <w:rPr>
          <w:rFonts w:eastAsia="Times New Roman"/>
          <w:b/>
          <w:i/>
          <w:iCs/>
        </w:rPr>
      </w:pPr>
      <w:r w:rsidRPr="00195D95">
        <w:rPr>
          <w:rFonts w:eastAsia="Times New Roman"/>
          <w:b/>
          <w:i/>
          <w:iCs/>
          <w:sz w:val="28"/>
          <w:szCs w:val="28"/>
        </w:rPr>
        <w:t>Муниципальным органам управления образованием</w:t>
      </w:r>
    </w:p>
    <w:p w14:paraId="3DE4FEC0" w14:textId="77777777" w:rsidR="00F60CC8" w:rsidRPr="00195D95" w:rsidRDefault="00F60CC8" w:rsidP="00F60CC8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>1. Использовать результаты ОГЭ по русскому языку и их анализ при планировании системы методической работы в муниципалитете с целью своевременного и адресного оказания методической помощи педагогам</w:t>
      </w:r>
      <w:r w:rsidR="008C3C67" w:rsidRPr="00195D95">
        <w:rPr>
          <w:sz w:val="28"/>
          <w:szCs w:val="28"/>
        </w:rPr>
        <w:t xml:space="preserve"> при организации дифференцированного обучения русскому языку</w:t>
      </w:r>
      <w:r w:rsidRPr="00195D95">
        <w:rPr>
          <w:sz w:val="28"/>
          <w:szCs w:val="28"/>
        </w:rPr>
        <w:t>.</w:t>
      </w:r>
    </w:p>
    <w:p w14:paraId="150DE07F" w14:textId="77777777" w:rsidR="00F60CC8" w:rsidRPr="00195D95" w:rsidRDefault="00F60CC8" w:rsidP="00F60CC8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2. Осуществлять мониторинг уровня образовательных результатов учащихся по русскому языку в процессе освоения школьниками содержания основной образовательной программы. </w:t>
      </w:r>
    </w:p>
    <w:p w14:paraId="506A2C52" w14:textId="77777777" w:rsidR="00F60CC8" w:rsidRPr="00195D95" w:rsidRDefault="00F60CC8" w:rsidP="00F60CC8">
      <w:pPr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3. Организовать диссеминацию успешного педагогического опыта педагогов образовательных организаций муниципалитета в области </w:t>
      </w:r>
      <w:proofErr w:type="gramStart"/>
      <w:r w:rsidRPr="00195D95">
        <w:rPr>
          <w:sz w:val="28"/>
          <w:szCs w:val="28"/>
        </w:rPr>
        <w:t>достижения высокого уровня качества обучения школьников</w:t>
      </w:r>
      <w:proofErr w:type="gramEnd"/>
      <w:r w:rsidRPr="00195D95">
        <w:rPr>
          <w:sz w:val="28"/>
          <w:szCs w:val="28"/>
        </w:rPr>
        <w:t xml:space="preserve"> русскому языку.</w:t>
      </w:r>
    </w:p>
    <w:p w14:paraId="14332ADF" w14:textId="77777777" w:rsidR="00371B13" w:rsidRPr="00195D95" w:rsidRDefault="00F60CC8" w:rsidP="00F60CC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4. Организовать сетевое взаимодействие методических объединений учителей русского языка </w:t>
      </w:r>
      <w:r w:rsidR="008C3C67" w:rsidRPr="00195D95">
        <w:rPr>
          <w:sz w:val="28"/>
          <w:szCs w:val="28"/>
        </w:rPr>
        <w:t xml:space="preserve">с целью оказания методической помощи педагогам, работающим в </w:t>
      </w:r>
      <w:r w:rsidR="00371B13" w:rsidRPr="00195D95">
        <w:rPr>
          <w:sz w:val="28"/>
          <w:szCs w:val="28"/>
        </w:rPr>
        <w:t>школах, функционирующих в зоне рисков снижения образовательных результатов; школах с низкими образовательными результатами по предмету; образовательных организациях, функционирующих в неблагоприятных социальных условиях.</w:t>
      </w:r>
    </w:p>
    <w:p w14:paraId="0A0061C4" w14:textId="77777777" w:rsidR="00F60CC8" w:rsidRPr="00195D95" w:rsidRDefault="00F60CC8" w:rsidP="00F60CC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195D95">
        <w:rPr>
          <w:sz w:val="28"/>
          <w:szCs w:val="28"/>
        </w:rPr>
        <w:t xml:space="preserve">5. </w:t>
      </w:r>
      <w:proofErr w:type="gramStart"/>
      <w:r w:rsidRPr="00195D95">
        <w:rPr>
          <w:bCs/>
          <w:sz w:val="28"/>
          <w:szCs w:val="28"/>
        </w:rPr>
        <w:t xml:space="preserve">Рекомендовать при организации </w:t>
      </w:r>
      <w:r w:rsidRPr="00195D95">
        <w:rPr>
          <w:sz w:val="28"/>
          <w:szCs w:val="28"/>
        </w:rPr>
        <w:t xml:space="preserve">сетевого взаимодействия методических объединений учителей русского языка использовать как традиционные формы организации деятельности, эффективность которых доказана (семинары, педагогические чтения, мастер-классы, методические недели, открытые уроки, педагогические мастерские, педагогические дискуссии, практикумы), так и относительно новые формы организации методической работы: проблемно-ситуационные и ролевые игры, тренинги, ярмарки и фестивали методических идей и др. </w:t>
      </w:r>
      <w:proofErr w:type="gramEnd"/>
    </w:p>
    <w:sectPr w:rsidR="00F60CC8" w:rsidRPr="00195D95" w:rsidSect="00195D95">
      <w:footerReference w:type="default" r:id="rId11"/>
      <w:pgSz w:w="11906" w:h="16838"/>
      <w:pgMar w:top="1134" w:right="567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73B80" w14:textId="77777777" w:rsidR="00EB361C" w:rsidRDefault="00EB361C" w:rsidP="005060D9">
      <w:r>
        <w:separator/>
      </w:r>
    </w:p>
  </w:endnote>
  <w:endnote w:type="continuationSeparator" w:id="0">
    <w:p w14:paraId="35051E71" w14:textId="77777777" w:rsidR="00EB361C" w:rsidRDefault="00EB361C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669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7349E0" w14:textId="77777777" w:rsidR="00682D95" w:rsidRPr="00B71D4A" w:rsidRDefault="00682D95" w:rsidP="002133CF">
        <w:pPr>
          <w:pStyle w:val="ab"/>
          <w:jc w:val="right"/>
          <w:rPr>
            <w:rFonts w:ascii="Times New Roman" w:hAnsi="Times New Roman"/>
          </w:rPr>
        </w:pPr>
        <w:r w:rsidRPr="00B71D4A">
          <w:rPr>
            <w:rFonts w:ascii="Times New Roman" w:hAnsi="Times New Roman"/>
          </w:rPr>
          <w:fldChar w:fldCharType="begin"/>
        </w:r>
        <w:r w:rsidRPr="00B71D4A">
          <w:rPr>
            <w:rFonts w:ascii="Times New Roman" w:hAnsi="Times New Roman"/>
          </w:rPr>
          <w:instrText xml:space="preserve"> PAGE   \* MERGEFORMAT </w:instrText>
        </w:r>
        <w:r w:rsidRPr="00B71D4A">
          <w:rPr>
            <w:rFonts w:ascii="Times New Roman" w:hAnsi="Times New Roman"/>
          </w:rPr>
          <w:fldChar w:fldCharType="separate"/>
        </w:r>
        <w:r w:rsidR="00C438EE">
          <w:rPr>
            <w:rFonts w:ascii="Times New Roman" w:hAnsi="Times New Roman"/>
            <w:noProof/>
          </w:rPr>
          <w:t>2</w:t>
        </w:r>
        <w:r w:rsidRPr="00B71D4A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64598" w14:textId="77777777" w:rsidR="00EB361C" w:rsidRDefault="00EB361C" w:rsidP="005060D9">
      <w:r>
        <w:separator/>
      </w:r>
    </w:p>
  </w:footnote>
  <w:footnote w:type="continuationSeparator" w:id="0">
    <w:p w14:paraId="3B98587F" w14:textId="77777777" w:rsidR="00EB361C" w:rsidRDefault="00EB361C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10F3"/>
    <w:multiLevelType w:val="hybridMultilevel"/>
    <w:tmpl w:val="46BC0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90F"/>
    <w:multiLevelType w:val="hybridMultilevel"/>
    <w:tmpl w:val="D69A7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1336C"/>
    <w:multiLevelType w:val="hybridMultilevel"/>
    <w:tmpl w:val="0D14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E23A0"/>
    <w:multiLevelType w:val="hybridMultilevel"/>
    <w:tmpl w:val="B76C2CA4"/>
    <w:lvl w:ilvl="0" w:tplc="0419000D">
      <w:start w:val="1"/>
      <w:numFmt w:val="bullet"/>
      <w:lvlText w:val=""/>
      <w:lvlJc w:val="left"/>
      <w:pPr>
        <w:ind w:left="479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5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55" w:hanging="360"/>
      </w:pPr>
      <w:rPr>
        <w:rFonts w:ascii="Wingdings" w:hAnsi="Wingdings" w:hint="default"/>
      </w:rPr>
    </w:lvl>
  </w:abstractNum>
  <w:abstractNum w:abstractNumId="4">
    <w:nsid w:val="49061CCA"/>
    <w:multiLevelType w:val="hybridMultilevel"/>
    <w:tmpl w:val="AB26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467C9"/>
    <w:multiLevelType w:val="hybridMultilevel"/>
    <w:tmpl w:val="B2C6D5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C91840"/>
    <w:multiLevelType w:val="hybridMultilevel"/>
    <w:tmpl w:val="AB26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34BCE"/>
    <w:multiLevelType w:val="hybridMultilevel"/>
    <w:tmpl w:val="587E7418"/>
    <w:lvl w:ilvl="0" w:tplc="4F36448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023B14"/>
    <w:multiLevelType w:val="hybridMultilevel"/>
    <w:tmpl w:val="4D9CC3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5F3571"/>
    <w:multiLevelType w:val="hybridMultilevel"/>
    <w:tmpl w:val="DDFCCB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A448BC"/>
    <w:multiLevelType w:val="hybridMultilevel"/>
    <w:tmpl w:val="3A8200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03120"/>
    <w:multiLevelType w:val="hybridMultilevel"/>
    <w:tmpl w:val="CE2864B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6A5AFB"/>
    <w:multiLevelType w:val="hybridMultilevel"/>
    <w:tmpl w:val="1AE2D63A"/>
    <w:lvl w:ilvl="0" w:tplc="0419000D">
      <w:start w:val="1"/>
      <w:numFmt w:val="bullet"/>
      <w:lvlText w:val="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2A8"/>
    <w:rsid w:val="0000494D"/>
    <w:rsid w:val="00005080"/>
    <w:rsid w:val="000054B0"/>
    <w:rsid w:val="00006B1B"/>
    <w:rsid w:val="000142B4"/>
    <w:rsid w:val="000144F9"/>
    <w:rsid w:val="00015593"/>
    <w:rsid w:val="00017B56"/>
    <w:rsid w:val="00017C63"/>
    <w:rsid w:val="00021C8B"/>
    <w:rsid w:val="0002261E"/>
    <w:rsid w:val="00022E68"/>
    <w:rsid w:val="000238D5"/>
    <w:rsid w:val="000242DD"/>
    <w:rsid w:val="00025430"/>
    <w:rsid w:val="00027B89"/>
    <w:rsid w:val="00040584"/>
    <w:rsid w:val="000421EC"/>
    <w:rsid w:val="00042899"/>
    <w:rsid w:val="00047023"/>
    <w:rsid w:val="0005212C"/>
    <w:rsid w:val="00054526"/>
    <w:rsid w:val="00054B49"/>
    <w:rsid w:val="00055244"/>
    <w:rsid w:val="00055F3B"/>
    <w:rsid w:val="0005795C"/>
    <w:rsid w:val="000672E0"/>
    <w:rsid w:val="00067432"/>
    <w:rsid w:val="000706C8"/>
    <w:rsid w:val="00070C53"/>
    <w:rsid w:val="000720BF"/>
    <w:rsid w:val="0007738F"/>
    <w:rsid w:val="000812A8"/>
    <w:rsid w:val="000816E9"/>
    <w:rsid w:val="00081AB8"/>
    <w:rsid w:val="00081FAE"/>
    <w:rsid w:val="00083CBB"/>
    <w:rsid w:val="00084513"/>
    <w:rsid w:val="000849F6"/>
    <w:rsid w:val="000910B9"/>
    <w:rsid w:val="000926D8"/>
    <w:rsid w:val="00094A1E"/>
    <w:rsid w:val="00094AA3"/>
    <w:rsid w:val="00096B8E"/>
    <w:rsid w:val="000A0283"/>
    <w:rsid w:val="000B751C"/>
    <w:rsid w:val="000C02DC"/>
    <w:rsid w:val="000C1068"/>
    <w:rsid w:val="000C1803"/>
    <w:rsid w:val="000C4E72"/>
    <w:rsid w:val="000C60A8"/>
    <w:rsid w:val="000C67C3"/>
    <w:rsid w:val="000C70E6"/>
    <w:rsid w:val="000D0D58"/>
    <w:rsid w:val="000D4034"/>
    <w:rsid w:val="000E0643"/>
    <w:rsid w:val="000E2A0C"/>
    <w:rsid w:val="000E35D2"/>
    <w:rsid w:val="000E6D5D"/>
    <w:rsid w:val="000F063D"/>
    <w:rsid w:val="000F08DD"/>
    <w:rsid w:val="000F1A3B"/>
    <w:rsid w:val="000F4D5C"/>
    <w:rsid w:val="000F71C8"/>
    <w:rsid w:val="001015DB"/>
    <w:rsid w:val="00105E56"/>
    <w:rsid w:val="00106300"/>
    <w:rsid w:val="001067B0"/>
    <w:rsid w:val="0010780F"/>
    <w:rsid w:val="00110570"/>
    <w:rsid w:val="001121E0"/>
    <w:rsid w:val="001135F7"/>
    <w:rsid w:val="00115CAA"/>
    <w:rsid w:val="001163BB"/>
    <w:rsid w:val="0011679C"/>
    <w:rsid w:val="00120132"/>
    <w:rsid w:val="00124903"/>
    <w:rsid w:val="00124A71"/>
    <w:rsid w:val="00126116"/>
    <w:rsid w:val="0013112F"/>
    <w:rsid w:val="00137FF9"/>
    <w:rsid w:val="00140C2E"/>
    <w:rsid w:val="00143B79"/>
    <w:rsid w:val="00143DB6"/>
    <w:rsid w:val="00146CF9"/>
    <w:rsid w:val="00152605"/>
    <w:rsid w:val="00154902"/>
    <w:rsid w:val="00160B20"/>
    <w:rsid w:val="001628E4"/>
    <w:rsid w:val="00162C73"/>
    <w:rsid w:val="00164EBB"/>
    <w:rsid w:val="0016557C"/>
    <w:rsid w:val="001704C1"/>
    <w:rsid w:val="00172129"/>
    <w:rsid w:val="00172F8E"/>
    <w:rsid w:val="00174654"/>
    <w:rsid w:val="001756C4"/>
    <w:rsid w:val="00181394"/>
    <w:rsid w:val="00181E88"/>
    <w:rsid w:val="00182FBB"/>
    <w:rsid w:val="00187C08"/>
    <w:rsid w:val="001927CE"/>
    <w:rsid w:val="001939F2"/>
    <w:rsid w:val="00193AEE"/>
    <w:rsid w:val="00195172"/>
    <w:rsid w:val="001955EA"/>
    <w:rsid w:val="00195D95"/>
    <w:rsid w:val="00197ADA"/>
    <w:rsid w:val="001A16D6"/>
    <w:rsid w:val="001A50EB"/>
    <w:rsid w:val="001A5BB0"/>
    <w:rsid w:val="001B0018"/>
    <w:rsid w:val="001B23B7"/>
    <w:rsid w:val="001B35BF"/>
    <w:rsid w:val="001B639B"/>
    <w:rsid w:val="001B693E"/>
    <w:rsid w:val="001B7D97"/>
    <w:rsid w:val="001D23EC"/>
    <w:rsid w:val="001D2FCE"/>
    <w:rsid w:val="001D44F1"/>
    <w:rsid w:val="001D51EE"/>
    <w:rsid w:val="001D7472"/>
    <w:rsid w:val="001D7B78"/>
    <w:rsid w:val="001E4E01"/>
    <w:rsid w:val="001E7F9B"/>
    <w:rsid w:val="002025B2"/>
    <w:rsid w:val="00203FBC"/>
    <w:rsid w:val="00205377"/>
    <w:rsid w:val="00206436"/>
    <w:rsid w:val="00206D26"/>
    <w:rsid w:val="0020731E"/>
    <w:rsid w:val="002123B7"/>
    <w:rsid w:val="00212C90"/>
    <w:rsid w:val="002133CF"/>
    <w:rsid w:val="00213EB1"/>
    <w:rsid w:val="00215862"/>
    <w:rsid w:val="002178E5"/>
    <w:rsid w:val="00225785"/>
    <w:rsid w:val="00227D86"/>
    <w:rsid w:val="002326BE"/>
    <w:rsid w:val="00235373"/>
    <w:rsid w:val="002405DB"/>
    <w:rsid w:val="00242394"/>
    <w:rsid w:val="00243B84"/>
    <w:rsid w:val="00247CE2"/>
    <w:rsid w:val="00254B17"/>
    <w:rsid w:val="00263B53"/>
    <w:rsid w:val="002643C3"/>
    <w:rsid w:val="002667EF"/>
    <w:rsid w:val="00266A9F"/>
    <w:rsid w:val="00267C71"/>
    <w:rsid w:val="002739D7"/>
    <w:rsid w:val="00280C0D"/>
    <w:rsid w:val="00282828"/>
    <w:rsid w:val="002844DA"/>
    <w:rsid w:val="00290841"/>
    <w:rsid w:val="00290F80"/>
    <w:rsid w:val="00291EA9"/>
    <w:rsid w:val="00293C63"/>
    <w:rsid w:val="00293CED"/>
    <w:rsid w:val="00293E8A"/>
    <w:rsid w:val="002A20D4"/>
    <w:rsid w:val="002A2F7F"/>
    <w:rsid w:val="002A34D6"/>
    <w:rsid w:val="002A71BB"/>
    <w:rsid w:val="002B0135"/>
    <w:rsid w:val="002B64FE"/>
    <w:rsid w:val="002B7CD1"/>
    <w:rsid w:val="002D3263"/>
    <w:rsid w:val="002D409F"/>
    <w:rsid w:val="002E09FC"/>
    <w:rsid w:val="002E1AF2"/>
    <w:rsid w:val="002E361A"/>
    <w:rsid w:val="002E375F"/>
    <w:rsid w:val="002E6205"/>
    <w:rsid w:val="002F3B40"/>
    <w:rsid w:val="002F4079"/>
    <w:rsid w:val="002F4303"/>
    <w:rsid w:val="002F4C83"/>
    <w:rsid w:val="002F4CCD"/>
    <w:rsid w:val="002F6CB0"/>
    <w:rsid w:val="002F7E80"/>
    <w:rsid w:val="00301A88"/>
    <w:rsid w:val="00306446"/>
    <w:rsid w:val="00314599"/>
    <w:rsid w:val="003172BE"/>
    <w:rsid w:val="003172FD"/>
    <w:rsid w:val="00323154"/>
    <w:rsid w:val="003231AC"/>
    <w:rsid w:val="00327AE7"/>
    <w:rsid w:val="00332B73"/>
    <w:rsid w:val="00351BEE"/>
    <w:rsid w:val="003602B9"/>
    <w:rsid w:val="003636C0"/>
    <w:rsid w:val="00371A77"/>
    <w:rsid w:val="00371B13"/>
    <w:rsid w:val="00371C5B"/>
    <w:rsid w:val="00375549"/>
    <w:rsid w:val="0037796C"/>
    <w:rsid w:val="00377D22"/>
    <w:rsid w:val="00382A52"/>
    <w:rsid w:val="00386C1D"/>
    <w:rsid w:val="003939C7"/>
    <w:rsid w:val="00394A2D"/>
    <w:rsid w:val="00396F46"/>
    <w:rsid w:val="003A1491"/>
    <w:rsid w:val="003A3E12"/>
    <w:rsid w:val="003A4EAE"/>
    <w:rsid w:val="003A66F0"/>
    <w:rsid w:val="003B134A"/>
    <w:rsid w:val="003B2535"/>
    <w:rsid w:val="003B63D9"/>
    <w:rsid w:val="003B6E55"/>
    <w:rsid w:val="003C4C5B"/>
    <w:rsid w:val="003C5AFD"/>
    <w:rsid w:val="003D0C28"/>
    <w:rsid w:val="003D177D"/>
    <w:rsid w:val="003D35EF"/>
    <w:rsid w:val="003D3F97"/>
    <w:rsid w:val="003D4FAB"/>
    <w:rsid w:val="003D7464"/>
    <w:rsid w:val="003F50E0"/>
    <w:rsid w:val="003F5D5E"/>
    <w:rsid w:val="003F6539"/>
    <w:rsid w:val="00402DA4"/>
    <w:rsid w:val="00403705"/>
    <w:rsid w:val="00405213"/>
    <w:rsid w:val="00405BBB"/>
    <w:rsid w:val="00406E15"/>
    <w:rsid w:val="004070A0"/>
    <w:rsid w:val="004154D9"/>
    <w:rsid w:val="0042490C"/>
    <w:rsid w:val="0042675E"/>
    <w:rsid w:val="004306A8"/>
    <w:rsid w:val="00430B01"/>
    <w:rsid w:val="00432A9D"/>
    <w:rsid w:val="00436A7B"/>
    <w:rsid w:val="00437DD6"/>
    <w:rsid w:val="00444431"/>
    <w:rsid w:val="00444831"/>
    <w:rsid w:val="00446BD3"/>
    <w:rsid w:val="00447158"/>
    <w:rsid w:val="004478B9"/>
    <w:rsid w:val="00454703"/>
    <w:rsid w:val="0046000A"/>
    <w:rsid w:val="004601C2"/>
    <w:rsid w:val="00460334"/>
    <w:rsid w:val="00461AC6"/>
    <w:rsid w:val="00462FB8"/>
    <w:rsid w:val="0046331E"/>
    <w:rsid w:val="004650A9"/>
    <w:rsid w:val="00465171"/>
    <w:rsid w:val="00473696"/>
    <w:rsid w:val="00474D68"/>
    <w:rsid w:val="00475424"/>
    <w:rsid w:val="00475B0F"/>
    <w:rsid w:val="004857A5"/>
    <w:rsid w:val="00485C6D"/>
    <w:rsid w:val="004865EF"/>
    <w:rsid w:val="00486F36"/>
    <w:rsid w:val="004870D3"/>
    <w:rsid w:val="00490044"/>
    <w:rsid w:val="00490B5F"/>
    <w:rsid w:val="004968A4"/>
    <w:rsid w:val="00497D75"/>
    <w:rsid w:val="004A3502"/>
    <w:rsid w:val="004A4A5C"/>
    <w:rsid w:val="004A5407"/>
    <w:rsid w:val="004A6187"/>
    <w:rsid w:val="004B1A58"/>
    <w:rsid w:val="004C3A50"/>
    <w:rsid w:val="004C535D"/>
    <w:rsid w:val="004D34F1"/>
    <w:rsid w:val="004D5ABD"/>
    <w:rsid w:val="004D6C00"/>
    <w:rsid w:val="004D781B"/>
    <w:rsid w:val="004E5EF5"/>
    <w:rsid w:val="004E6C9B"/>
    <w:rsid w:val="004F40E1"/>
    <w:rsid w:val="004F500E"/>
    <w:rsid w:val="004F5684"/>
    <w:rsid w:val="004F5957"/>
    <w:rsid w:val="0050227B"/>
    <w:rsid w:val="0050492E"/>
    <w:rsid w:val="00505918"/>
    <w:rsid w:val="005060D9"/>
    <w:rsid w:val="00507C5D"/>
    <w:rsid w:val="005113BD"/>
    <w:rsid w:val="00513275"/>
    <w:rsid w:val="00516ED4"/>
    <w:rsid w:val="00517937"/>
    <w:rsid w:val="00517F59"/>
    <w:rsid w:val="00520C8B"/>
    <w:rsid w:val="00520DFB"/>
    <w:rsid w:val="00522AA1"/>
    <w:rsid w:val="00523D4D"/>
    <w:rsid w:val="005324BD"/>
    <w:rsid w:val="00541B5C"/>
    <w:rsid w:val="005424BB"/>
    <w:rsid w:val="00543AF3"/>
    <w:rsid w:val="0054496C"/>
    <w:rsid w:val="005477FD"/>
    <w:rsid w:val="00547AC7"/>
    <w:rsid w:val="00547C44"/>
    <w:rsid w:val="00557EBF"/>
    <w:rsid w:val="00560114"/>
    <w:rsid w:val="005609D1"/>
    <w:rsid w:val="00561201"/>
    <w:rsid w:val="005621C7"/>
    <w:rsid w:val="005628FF"/>
    <w:rsid w:val="005671B0"/>
    <w:rsid w:val="005718B5"/>
    <w:rsid w:val="00576F38"/>
    <w:rsid w:val="0057729D"/>
    <w:rsid w:val="00581E8B"/>
    <w:rsid w:val="0058376C"/>
    <w:rsid w:val="00583C57"/>
    <w:rsid w:val="0058551C"/>
    <w:rsid w:val="005939D0"/>
    <w:rsid w:val="00593FA4"/>
    <w:rsid w:val="00596283"/>
    <w:rsid w:val="005A2C32"/>
    <w:rsid w:val="005A3345"/>
    <w:rsid w:val="005A377A"/>
    <w:rsid w:val="005A54DB"/>
    <w:rsid w:val="005B0D86"/>
    <w:rsid w:val="005B2033"/>
    <w:rsid w:val="005B33E0"/>
    <w:rsid w:val="005B3C1B"/>
    <w:rsid w:val="005B3E0F"/>
    <w:rsid w:val="005B52FC"/>
    <w:rsid w:val="005B6704"/>
    <w:rsid w:val="005C6166"/>
    <w:rsid w:val="005D016C"/>
    <w:rsid w:val="005D3756"/>
    <w:rsid w:val="005D3F0B"/>
    <w:rsid w:val="005E0053"/>
    <w:rsid w:val="005E0411"/>
    <w:rsid w:val="005E15AE"/>
    <w:rsid w:val="005E4BCC"/>
    <w:rsid w:val="005E5103"/>
    <w:rsid w:val="005E642B"/>
    <w:rsid w:val="005E70B0"/>
    <w:rsid w:val="005E7AB1"/>
    <w:rsid w:val="005F0E4F"/>
    <w:rsid w:val="005F2021"/>
    <w:rsid w:val="005F2864"/>
    <w:rsid w:val="005F3FC9"/>
    <w:rsid w:val="005F6256"/>
    <w:rsid w:val="005F702E"/>
    <w:rsid w:val="00600034"/>
    <w:rsid w:val="00601C33"/>
    <w:rsid w:val="00602C7D"/>
    <w:rsid w:val="006048ED"/>
    <w:rsid w:val="0060520F"/>
    <w:rsid w:val="0061189C"/>
    <w:rsid w:val="006147E9"/>
    <w:rsid w:val="00614AB8"/>
    <w:rsid w:val="006153A2"/>
    <w:rsid w:val="006209F4"/>
    <w:rsid w:val="00624772"/>
    <w:rsid w:val="0062560B"/>
    <w:rsid w:val="0062684D"/>
    <w:rsid w:val="006273AE"/>
    <w:rsid w:val="006304F0"/>
    <w:rsid w:val="00631F2A"/>
    <w:rsid w:val="006323DC"/>
    <w:rsid w:val="006328F2"/>
    <w:rsid w:val="00635F89"/>
    <w:rsid w:val="00637C54"/>
    <w:rsid w:val="00640EF7"/>
    <w:rsid w:val="00643A8E"/>
    <w:rsid w:val="0064641B"/>
    <w:rsid w:val="006509DE"/>
    <w:rsid w:val="00650F31"/>
    <w:rsid w:val="0065162E"/>
    <w:rsid w:val="006532F6"/>
    <w:rsid w:val="00653487"/>
    <w:rsid w:val="0065647A"/>
    <w:rsid w:val="006610D2"/>
    <w:rsid w:val="00661C2E"/>
    <w:rsid w:val="00663236"/>
    <w:rsid w:val="00671A68"/>
    <w:rsid w:val="0067438E"/>
    <w:rsid w:val="006761D4"/>
    <w:rsid w:val="006805C0"/>
    <w:rsid w:val="00682D95"/>
    <w:rsid w:val="00683EF1"/>
    <w:rsid w:val="0068434B"/>
    <w:rsid w:val="00684D86"/>
    <w:rsid w:val="00695260"/>
    <w:rsid w:val="0069684B"/>
    <w:rsid w:val="00697CF0"/>
    <w:rsid w:val="006A2396"/>
    <w:rsid w:val="006A7315"/>
    <w:rsid w:val="006B0A76"/>
    <w:rsid w:val="006B2476"/>
    <w:rsid w:val="006B293E"/>
    <w:rsid w:val="006B2BAA"/>
    <w:rsid w:val="006C0765"/>
    <w:rsid w:val="006C0D0A"/>
    <w:rsid w:val="006C2220"/>
    <w:rsid w:val="006C28C8"/>
    <w:rsid w:val="006C2B74"/>
    <w:rsid w:val="006C2EC2"/>
    <w:rsid w:val="006C628B"/>
    <w:rsid w:val="006C7772"/>
    <w:rsid w:val="006C7B37"/>
    <w:rsid w:val="006D0D3E"/>
    <w:rsid w:val="006D2A12"/>
    <w:rsid w:val="006D5136"/>
    <w:rsid w:val="006E17AE"/>
    <w:rsid w:val="006E2FD6"/>
    <w:rsid w:val="006E68F5"/>
    <w:rsid w:val="006F24B1"/>
    <w:rsid w:val="006F2585"/>
    <w:rsid w:val="006F2D03"/>
    <w:rsid w:val="006F4FF1"/>
    <w:rsid w:val="006F5B2B"/>
    <w:rsid w:val="006F5F28"/>
    <w:rsid w:val="006F67F1"/>
    <w:rsid w:val="007002CF"/>
    <w:rsid w:val="007022D6"/>
    <w:rsid w:val="00703494"/>
    <w:rsid w:val="007042DB"/>
    <w:rsid w:val="00705833"/>
    <w:rsid w:val="0070660B"/>
    <w:rsid w:val="00711407"/>
    <w:rsid w:val="00711AB3"/>
    <w:rsid w:val="00715076"/>
    <w:rsid w:val="00715609"/>
    <w:rsid w:val="00720725"/>
    <w:rsid w:val="00722AD9"/>
    <w:rsid w:val="00723933"/>
    <w:rsid w:val="00723EDC"/>
    <w:rsid w:val="00724773"/>
    <w:rsid w:val="00725084"/>
    <w:rsid w:val="00725E32"/>
    <w:rsid w:val="007365CD"/>
    <w:rsid w:val="007424C7"/>
    <w:rsid w:val="00744C06"/>
    <w:rsid w:val="00746AA4"/>
    <w:rsid w:val="00756A4A"/>
    <w:rsid w:val="0075700B"/>
    <w:rsid w:val="0076000E"/>
    <w:rsid w:val="0076010B"/>
    <w:rsid w:val="00765F5B"/>
    <w:rsid w:val="007662B9"/>
    <w:rsid w:val="00767289"/>
    <w:rsid w:val="00767D3C"/>
    <w:rsid w:val="0077011C"/>
    <w:rsid w:val="007755EA"/>
    <w:rsid w:val="007773F0"/>
    <w:rsid w:val="007805DA"/>
    <w:rsid w:val="00783926"/>
    <w:rsid w:val="007857E1"/>
    <w:rsid w:val="00785AAF"/>
    <w:rsid w:val="00791F29"/>
    <w:rsid w:val="00792F9D"/>
    <w:rsid w:val="0079316A"/>
    <w:rsid w:val="0079455E"/>
    <w:rsid w:val="00796765"/>
    <w:rsid w:val="0079723E"/>
    <w:rsid w:val="0079740B"/>
    <w:rsid w:val="007A36C7"/>
    <w:rsid w:val="007A52A3"/>
    <w:rsid w:val="007A5716"/>
    <w:rsid w:val="007A74B7"/>
    <w:rsid w:val="007B0E21"/>
    <w:rsid w:val="007B39A3"/>
    <w:rsid w:val="007B5B9E"/>
    <w:rsid w:val="007B785F"/>
    <w:rsid w:val="007C1966"/>
    <w:rsid w:val="007C1E57"/>
    <w:rsid w:val="007C5E36"/>
    <w:rsid w:val="007D4209"/>
    <w:rsid w:val="007D6270"/>
    <w:rsid w:val="007D7170"/>
    <w:rsid w:val="007F0633"/>
    <w:rsid w:val="007F13F1"/>
    <w:rsid w:val="007F1BC2"/>
    <w:rsid w:val="007F2664"/>
    <w:rsid w:val="007F4A83"/>
    <w:rsid w:val="007F5E19"/>
    <w:rsid w:val="007F6049"/>
    <w:rsid w:val="007F7071"/>
    <w:rsid w:val="00801067"/>
    <w:rsid w:val="00803694"/>
    <w:rsid w:val="00806641"/>
    <w:rsid w:val="00806E31"/>
    <w:rsid w:val="00807FB4"/>
    <w:rsid w:val="0081390D"/>
    <w:rsid w:val="00813F56"/>
    <w:rsid w:val="00814B16"/>
    <w:rsid w:val="00815DFF"/>
    <w:rsid w:val="00827699"/>
    <w:rsid w:val="0082776F"/>
    <w:rsid w:val="00830549"/>
    <w:rsid w:val="008329AF"/>
    <w:rsid w:val="00840D98"/>
    <w:rsid w:val="00842899"/>
    <w:rsid w:val="00844F97"/>
    <w:rsid w:val="008462D8"/>
    <w:rsid w:val="00846D04"/>
    <w:rsid w:val="00847CBC"/>
    <w:rsid w:val="00850776"/>
    <w:rsid w:val="00851309"/>
    <w:rsid w:val="008537EB"/>
    <w:rsid w:val="008555D2"/>
    <w:rsid w:val="0085605E"/>
    <w:rsid w:val="00857290"/>
    <w:rsid w:val="008633E3"/>
    <w:rsid w:val="0086718B"/>
    <w:rsid w:val="00870A32"/>
    <w:rsid w:val="00875861"/>
    <w:rsid w:val="008764EC"/>
    <w:rsid w:val="0087757D"/>
    <w:rsid w:val="00877711"/>
    <w:rsid w:val="008801B3"/>
    <w:rsid w:val="00884B62"/>
    <w:rsid w:val="0088556D"/>
    <w:rsid w:val="00895EDE"/>
    <w:rsid w:val="008966C5"/>
    <w:rsid w:val="008A2CB2"/>
    <w:rsid w:val="008A35A5"/>
    <w:rsid w:val="008A3A17"/>
    <w:rsid w:val="008C257F"/>
    <w:rsid w:val="008C3C67"/>
    <w:rsid w:val="008D0F79"/>
    <w:rsid w:val="008F02F1"/>
    <w:rsid w:val="008F1ACD"/>
    <w:rsid w:val="008F5B17"/>
    <w:rsid w:val="008F672D"/>
    <w:rsid w:val="009013CB"/>
    <w:rsid w:val="00903006"/>
    <w:rsid w:val="00903430"/>
    <w:rsid w:val="00903AC5"/>
    <w:rsid w:val="00906444"/>
    <w:rsid w:val="0090695B"/>
    <w:rsid w:val="00915D39"/>
    <w:rsid w:val="009207EF"/>
    <w:rsid w:val="00923C97"/>
    <w:rsid w:val="00923DD0"/>
    <w:rsid w:val="0092762C"/>
    <w:rsid w:val="009306F2"/>
    <w:rsid w:val="00931BA3"/>
    <w:rsid w:val="00932ACD"/>
    <w:rsid w:val="00932C63"/>
    <w:rsid w:val="00933F50"/>
    <w:rsid w:val="00936D95"/>
    <w:rsid w:val="00937326"/>
    <w:rsid w:val="009376FF"/>
    <w:rsid w:val="009401CA"/>
    <w:rsid w:val="0094050C"/>
    <w:rsid w:val="009409F5"/>
    <w:rsid w:val="00940FBA"/>
    <w:rsid w:val="0094101F"/>
    <w:rsid w:val="0094223A"/>
    <w:rsid w:val="00944798"/>
    <w:rsid w:val="00945630"/>
    <w:rsid w:val="00945BAA"/>
    <w:rsid w:val="00945E38"/>
    <w:rsid w:val="0095463D"/>
    <w:rsid w:val="009639DD"/>
    <w:rsid w:val="00963E86"/>
    <w:rsid w:val="009675D2"/>
    <w:rsid w:val="009715D6"/>
    <w:rsid w:val="0097248D"/>
    <w:rsid w:val="00973F0A"/>
    <w:rsid w:val="009761C5"/>
    <w:rsid w:val="00981B4D"/>
    <w:rsid w:val="00985CC0"/>
    <w:rsid w:val="009903D6"/>
    <w:rsid w:val="009A1E68"/>
    <w:rsid w:val="009A5D5C"/>
    <w:rsid w:val="009A63B4"/>
    <w:rsid w:val="009A6F73"/>
    <w:rsid w:val="009A7A3A"/>
    <w:rsid w:val="009B032A"/>
    <w:rsid w:val="009B0D70"/>
    <w:rsid w:val="009B0E3B"/>
    <w:rsid w:val="009B1953"/>
    <w:rsid w:val="009B6F3F"/>
    <w:rsid w:val="009C3991"/>
    <w:rsid w:val="009C67EB"/>
    <w:rsid w:val="009D0611"/>
    <w:rsid w:val="009D154B"/>
    <w:rsid w:val="009D3B61"/>
    <w:rsid w:val="009D4506"/>
    <w:rsid w:val="009D4929"/>
    <w:rsid w:val="009E774F"/>
    <w:rsid w:val="009E7757"/>
    <w:rsid w:val="009F0B17"/>
    <w:rsid w:val="009F0C50"/>
    <w:rsid w:val="00A00856"/>
    <w:rsid w:val="00A02CDA"/>
    <w:rsid w:val="00A0549C"/>
    <w:rsid w:val="00A17B0B"/>
    <w:rsid w:val="00A17BD5"/>
    <w:rsid w:val="00A2251F"/>
    <w:rsid w:val="00A22C39"/>
    <w:rsid w:val="00A2619B"/>
    <w:rsid w:val="00A26A61"/>
    <w:rsid w:val="00A3022F"/>
    <w:rsid w:val="00A3213A"/>
    <w:rsid w:val="00A32CB5"/>
    <w:rsid w:val="00A34126"/>
    <w:rsid w:val="00A343CC"/>
    <w:rsid w:val="00A34F5E"/>
    <w:rsid w:val="00A35B07"/>
    <w:rsid w:val="00A37357"/>
    <w:rsid w:val="00A441D8"/>
    <w:rsid w:val="00A5115C"/>
    <w:rsid w:val="00A52DB3"/>
    <w:rsid w:val="00A56389"/>
    <w:rsid w:val="00A57087"/>
    <w:rsid w:val="00A57188"/>
    <w:rsid w:val="00A600D8"/>
    <w:rsid w:val="00A61901"/>
    <w:rsid w:val="00A61E60"/>
    <w:rsid w:val="00A62C01"/>
    <w:rsid w:val="00A67518"/>
    <w:rsid w:val="00A67C9A"/>
    <w:rsid w:val="00A70D50"/>
    <w:rsid w:val="00A711C1"/>
    <w:rsid w:val="00A71E3C"/>
    <w:rsid w:val="00A75525"/>
    <w:rsid w:val="00A763F3"/>
    <w:rsid w:val="00A803E1"/>
    <w:rsid w:val="00A80A00"/>
    <w:rsid w:val="00A82BB0"/>
    <w:rsid w:val="00A83E39"/>
    <w:rsid w:val="00A84C04"/>
    <w:rsid w:val="00A85B1D"/>
    <w:rsid w:val="00A9105A"/>
    <w:rsid w:val="00A96328"/>
    <w:rsid w:val="00A96CDF"/>
    <w:rsid w:val="00AA20C4"/>
    <w:rsid w:val="00AA7B91"/>
    <w:rsid w:val="00AB0BE0"/>
    <w:rsid w:val="00AB21D9"/>
    <w:rsid w:val="00AB5559"/>
    <w:rsid w:val="00AB6F6B"/>
    <w:rsid w:val="00AC43B4"/>
    <w:rsid w:val="00AC577A"/>
    <w:rsid w:val="00AC6316"/>
    <w:rsid w:val="00AD5FB3"/>
    <w:rsid w:val="00AE0FDF"/>
    <w:rsid w:val="00AE1636"/>
    <w:rsid w:val="00AE17F7"/>
    <w:rsid w:val="00AE5101"/>
    <w:rsid w:val="00AE53C6"/>
    <w:rsid w:val="00AE53E7"/>
    <w:rsid w:val="00AF0532"/>
    <w:rsid w:val="00AF0D74"/>
    <w:rsid w:val="00AF12C8"/>
    <w:rsid w:val="00AF3D55"/>
    <w:rsid w:val="00AF415B"/>
    <w:rsid w:val="00AF50BA"/>
    <w:rsid w:val="00AF6296"/>
    <w:rsid w:val="00AF75D1"/>
    <w:rsid w:val="00B000AB"/>
    <w:rsid w:val="00B00C16"/>
    <w:rsid w:val="00B030E4"/>
    <w:rsid w:val="00B05703"/>
    <w:rsid w:val="00B06027"/>
    <w:rsid w:val="00B13573"/>
    <w:rsid w:val="00B155D3"/>
    <w:rsid w:val="00B158EA"/>
    <w:rsid w:val="00B219C2"/>
    <w:rsid w:val="00B22F82"/>
    <w:rsid w:val="00B25962"/>
    <w:rsid w:val="00B3190C"/>
    <w:rsid w:val="00B42764"/>
    <w:rsid w:val="00B47652"/>
    <w:rsid w:val="00B53C25"/>
    <w:rsid w:val="00B57FC3"/>
    <w:rsid w:val="00B66E50"/>
    <w:rsid w:val="00B71D4A"/>
    <w:rsid w:val="00B7495F"/>
    <w:rsid w:val="00B7559F"/>
    <w:rsid w:val="00B75904"/>
    <w:rsid w:val="00B76BBF"/>
    <w:rsid w:val="00B770F1"/>
    <w:rsid w:val="00B77160"/>
    <w:rsid w:val="00B81423"/>
    <w:rsid w:val="00B86757"/>
    <w:rsid w:val="00B91C45"/>
    <w:rsid w:val="00B94EB8"/>
    <w:rsid w:val="00B97D19"/>
    <w:rsid w:val="00BA3F26"/>
    <w:rsid w:val="00BA51DB"/>
    <w:rsid w:val="00BA5658"/>
    <w:rsid w:val="00BA7E76"/>
    <w:rsid w:val="00BB3466"/>
    <w:rsid w:val="00BB65B7"/>
    <w:rsid w:val="00BB6AD8"/>
    <w:rsid w:val="00BC1F52"/>
    <w:rsid w:val="00BC3B99"/>
    <w:rsid w:val="00BC3C15"/>
    <w:rsid w:val="00BC4DE4"/>
    <w:rsid w:val="00BD0298"/>
    <w:rsid w:val="00BD3561"/>
    <w:rsid w:val="00BD48F6"/>
    <w:rsid w:val="00BD54D9"/>
    <w:rsid w:val="00BD6B50"/>
    <w:rsid w:val="00BE42D2"/>
    <w:rsid w:val="00BF1DD7"/>
    <w:rsid w:val="00BF36E1"/>
    <w:rsid w:val="00C02158"/>
    <w:rsid w:val="00C07AC5"/>
    <w:rsid w:val="00C115B4"/>
    <w:rsid w:val="00C171A1"/>
    <w:rsid w:val="00C201C3"/>
    <w:rsid w:val="00C266B6"/>
    <w:rsid w:val="00C30B8A"/>
    <w:rsid w:val="00C30DD4"/>
    <w:rsid w:val="00C35AD5"/>
    <w:rsid w:val="00C438EE"/>
    <w:rsid w:val="00C51483"/>
    <w:rsid w:val="00C54354"/>
    <w:rsid w:val="00C546AC"/>
    <w:rsid w:val="00C550EA"/>
    <w:rsid w:val="00C575C7"/>
    <w:rsid w:val="00C57B12"/>
    <w:rsid w:val="00C76A3E"/>
    <w:rsid w:val="00C8022F"/>
    <w:rsid w:val="00C80378"/>
    <w:rsid w:val="00C8617C"/>
    <w:rsid w:val="00C8687A"/>
    <w:rsid w:val="00C9586E"/>
    <w:rsid w:val="00CA0022"/>
    <w:rsid w:val="00CA1F99"/>
    <w:rsid w:val="00CA6331"/>
    <w:rsid w:val="00CA7D6A"/>
    <w:rsid w:val="00CB0C66"/>
    <w:rsid w:val="00CB1171"/>
    <w:rsid w:val="00CB1705"/>
    <w:rsid w:val="00CB1E0C"/>
    <w:rsid w:val="00CB220A"/>
    <w:rsid w:val="00CB280D"/>
    <w:rsid w:val="00CB398D"/>
    <w:rsid w:val="00CB501A"/>
    <w:rsid w:val="00CB68BD"/>
    <w:rsid w:val="00CB797F"/>
    <w:rsid w:val="00CB7DC3"/>
    <w:rsid w:val="00CC1774"/>
    <w:rsid w:val="00CC33C3"/>
    <w:rsid w:val="00CC7342"/>
    <w:rsid w:val="00CC7DCD"/>
    <w:rsid w:val="00CD2F90"/>
    <w:rsid w:val="00CD2FE4"/>
    <w:rsid w:val="00CD41F2"/>
    <w:rsid w:val="00CD6830"/>
    <w:rsid w:val="00CD7E12"/>
    <w:rsid w:val="00CE0B46"/>
    <w:rsid w:val="00CE674F"/>
    <w:rsid w:val="00CE6AEF"/>
    <w:rsid w:val="00CE7779"/>
    <w:rsid w:val="00CF2C2D"/>
    <w:rsid w:val="00CF3DE8"/>
    <w:rsid w:val="00CF3E30"/>
    <w:rsid w:val="00CF70F5"/>
    <w:rsid w:val="00D0009B"/>
    <w:rsid w:val="00D06AB0"/>
    <w:rsid w:val="00D10CA7"/>
    <w:rsid w:val="00D11440"/>
    <w:rsid w:val="00D116BF"/>
    <w:rsid w:val="00D174C9"/>
    <w:rsid w:val="00D21676"/>
    <w:rsid w:val="00D22133"/>
    <w:rsid w:val="00D224EF"/>
    <w:rsid w:val="00D25621"/>
    <w:rsid w:val="00D3581C"/>
    <w:rsid w:val="00D36362"/>
    <w:rsid w:val="00D36F9B"/>
    <w:rsid w:val="00D40B0A"/>
    <w:rsid w:val="00D41B72"/>
    <w:rsid w:val="00D41D26"/>
    <w:rsid w:val="00D435ED"/>
    <w:rsid w:val="00D478AB"/>
    <w:rsid w:val="00D511D6"/>
    <w:rsid w:val="00D530A3"/>
    <w:rsid w:val="00D5462F"/>
    <w:rsid w:val="00D549F5"/>
    <w:rsid w:val="00D54EE2"/>
    <w:rsid w:val="00D55411"/>
    <w:rsid w:val="00D55D1A"/>
    <w:rsid w:val="00D56446"/>
    <w:rsid w:val="00D607F6"/>
    <w:rsid w:val="00D609F3"/>
    <w:rsid w:val="00D62F6F"/>
    <w:rsid w:val="00D661B1"/>
    <w:rsid w:val="00D6675C"/>
    <w:rsid w:val="00D66F24"/>
    <w:rsid w:val="00D723EE"/>
    <w:rsid w:val="00D72E0B"/>
    <w:rsid w:val="00D748E2"/>
    <w:rsid w:val="00D76ADF"/>
    <w:rsid w:val="00D81198"/>
    <w:rsid w:val="00D82CCF"/>
    <w:rsid w:val="00D831A4"/>
    <w:rsid w:val="00D8450A"/>
    <w:rsid w:val="00D8539D"/>
    <w:rsid w:val="00D91420"/>
    <w:rsid w:val="00D934FF"/>
    <w:rsid w:val="00D937CE"/>
    <w:rsid w:val="00D955BC"/>
    <w:rsid w:val="00DA0665"/>
    <w:rsid w:val="00DA0F7F"/>
    <w:rsid w:val="00DA2B6F"/>
    <w:rsid w:val="00DA34E0"/>
    <w:rsid w:val="00DA55C3"/>
    <w:rsid w:val="00DA77E2"/>
    <w:rsid w:val="00DB075E"/>
    <w:rsid w:val="00DB1BA3"/>
    <w:rsid w:val="00DB1C4B"/>
    <w:rsid w:val="00DB223C"/>
    <w:rsid w:val="00DB2510"/>
    <w:rsid w:val="00DC37BE"/>
    <w:rsid w:val="00DC395A"/>
    <w:rsid w:val="00DC4DED"/>
    <w:rsid w:val="00DC5DDB"/>
    <w:rsid w:val="00DD238D"/>
    <w:rsid w:val="00DD59E4"/>
    <w:rsid w:val="00DD606D"/>
    <w:rsid w:val="00DE0D61"/>
    <w:rsid w:val="00DE16F0"/>
    <w:rsid w:val="00DE1A42"/>
    <w:rsid w:val="00DE4BD3"/>
    <w:rsid w:val="00DE7403"/>
    <w:rsid w:val="00DF27BF"/>
    <w:rsid w:val="00DF3E48"/>
    <w:rsid w:val="00DF401F"/>
    <w:rsid w:val="00DF5D4E"/>
    <w:rsid w:val="00DF6112"/>
    <w:rsid w:val="00DF6763"/>
    <w:rsid w:val="00DF6F93"/>
    <w:rsid w:val="00E00460"/>
    <w:rsid w:val="00E02699"/>
    <w:rsid w:val="00E038A8"/>
    <w:rsid w:val="00E0596C"/>
    <w:rsid w:val="00E060DB"/>
    <w:rsid w:val="00E14705"/>
    <w:rsid w:val="00E22A3D"/>
    <w:rsid w:val="00E22C74"/>
    <w:rsid w:val="00E23435"/>
    <w:rsid w:val="00E255FB"/>
    <w:rsid w:val="00E33A93"/>
    <w:rsid w:val="00E347FE"/>
    <w:rsid w:val="00E351D6"/>
    <w:rsid w:val="00E358BA"/>
    <w:rsid w:val="00E37852"/>
    <w:rsid w:val="00E469B9"/>
    <w:rsid w:val="00E47BFA"/>
    <w:rsid w:val="00E52524"/>
    <w:rsid w:val="00E53F29"/>
    <w:rsid w:val="00E54DD9"/>
    <w:rsid w:val="00E56B22"/>
    <w:rsid w:val="00E65B67"/>
    <w:rsid w:val="00E702F8"/>
    <w:rsid w:val="00E72C0C"/>
    <w:rsid w:val="00E82F59"/>
    <w:rsid w:val="00E83453"/>
    <w:rsid w:val="00E83B9C"/>
    <w:rsid w:val="00E8517F"/>
    <w:rsid w:val="00E85863"/>
    <w:rsid w:val="00E879C0"/>
    <w:rsid w:val="00E87A30"/>
    <w:rsid w:val="00E93087"/>
    <w:rsid w:val="00E962F8"/>
    <w:rsid w:val="00EA081B"/>
    <w:rsid w:val="00EA0AEC"/>
    <w:rsid w:val="00EA3F1D"/>
    <w:rsid w:val="00EA407C"/>
    <w:rsid w:val="00EA71DF"/>
    <w:rsid w:val="00EB27FD"/>
    <w:rsid w:val="00EB33A7"/>
    <w:rsid w:val="00EB361C"/>
    <w:rsid w:val="00EB3958"/>
    <w:rsid w:val="00EB57DC"/>
    <w:rsid w:val="00EB58E5"/>
    <w:rsid w:val="00EB7C8C"/>
    <w:rsid w:val="00EC1DDD"/>
    <w:rsid w:val="00EC5967"/>
    <w:rsid w:val="00EC71AE"/>
    <w:rsid w:val="00ED41C5"/>
    <w:rsid w:val="00ED61B6"/>
    <w:rsid w:val="00EE10EB"/>
    <w:rsid w:val="00EE1F97"/>
    <w:rsid w:val="00EE2024"/>
    <w:rsid w:val="00EE525A"/>
    <w:rsid w:val="00EF2CEA"/>
    <w:rsid w:val="00EF5021"/>
    <w:rsid w:val="00EF79DE"/>
    <w:rsid w:val="00F0048C"/>
    <w:rsid w:val="00F01256"/>
    <w:rsid w:val="00F11C9B"/>
    <w:rsid w:val="00F130CE"/>
    <w:rsid w:val="00F23056"/>
    <w:rsid w:val="00F256C5"/>
    <w:rsid w:val="00F32282"/>
    <w:rsid w:val="00F332BE"/>
    <w:rsid w:val="00F34CA6"/>
    <w:rsid w:val="00F3628D"/>
    <w:rsid w:val="00F40835"/>
    <w:rsid w:val="00F4089E"/>
    <w:rsid w:val="00F541A9"/>
    <w:rsid w:val="00F60CC8"/>
    <w:rsid w:val="00F613FE"/>
    <w:rsid w:val="00F6416B"/>
    <w:rsid w:val="00F65FF6"/>
    <w:rsid w:val="00F67B1E"/>
    <w:rsid w:val="00F738C2"/>
    <w:rsid w:val="00F75231"/>
    <w:rsid w:val="00F77A66"/>
    <w:rsid w:val="00F77D68"/>
    <w:rsid w:val="00F8032F"/>
    <w:rsid w:val="00F84AF0"/>
    <w:rsid w:val="00F9041F"/>
    <w:rsid w:val="00F91800"/>
    <w:rsid w:val="00F921F7"/>
    <w:rsid w:val="00F93954"/>
    <w:rsid w:val="00F96DEF"/>
    <w:rsid w:val="00F9715E"/>
    <w:rsid w:val="00F97F6F"/>
    <w:rsid w:val="00FA6AD1"/>
    <w:rsid w:val="00FB03A5"/>
    <w:rsid w:val="00FB3F82"/>
    <w:rsid w:val="00FB443D"/>
    <w:rsid w:val="00FB5A08"/>
    <w:rsid w:val="00FB5D2E"/>
    <w:rsid w:val="00FB6375"/>
    <w:rsid w:val="00FC1839"/>
    <w:rsid w:val="00FC1A6B"/>
    <w:rsid w:val="00FC40A8"/>
    <w:rsid w:val="00FD08A0"/>
    <w:rsid w:val="00FD2131"/>
    <w:rsid w:val="00FE0BF4"/>
    <w:rsid w:val="00FE2387"/>
    <w:rsid w:val="00FE3701"/>
    <w:rsid w:val="00FE644F"/>
    <w:rsid w:val="00FE6763"/>
    <w:rsid w:val="00FF03B7"/>
    <w:rsid w:val="00FF2246"/>
    <w:rsid w:val="00FF6695"/>
    <w:rsid w:val="00FF71FA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0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228bf8a64b8551e1msonormal">
    <w:name w:val="228bf8a64b8551e1msonormal"/>
    <w:basedOn w:val="a"/>
    <w:rsid w:val="00B158EA"/>
    <w:pPr>
      <w:spacing w:before="100" w:beforeAutospacing="1" w:after="100" w:afterAutospacing="1"/>
    </w:pPr>
    <w:rPr>
      <w:rFonts w:eastAsia="Times New Roman"/>
    </w:rPr>
  </w:style>
  <w:style w:type="paragraph" w:styleId="af9">
    <w:name w:val="Body Text"/>
    <w:basedOn w:val="a"/>
    <w:link w:val="afa"/>
    <w:uiPriority w:val="99"/>
    <w:unhideWhenUsed/>
    <w:rsid w:val="0079740B"/>
    <w:pPr>
      <w:widowControl w:val="0"/>
      <w:shd w:val="clear" w:color="auto" w:fill="FFFFFF"/>
      <w:spacing w:before="180" w:line="259" w:lineRule="exact"/>
      <w:jc w:val="both"/>
    </w:pPr>
    <w:rPr>
      <w:rFonts w:eastAsia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99"/>
    <w:rsid w:val="007974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7A36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3B2535"/>
    <w:rPr>
      <w:rFonts w:ascii="Calibri" w:eastAsia="Calibri" w:hAnsi="Calibri" w:cs="Times New Roman"/>
    </w:rPr>
  </w:style>
  <w:style w:type="paragraph" w:styleId="afb">
    <w:name w:val="Normal (Web)"/>
    <w:basedOn w:val="a"/>
    <w:uiPriority w:val="99"/>
    <w:semiHidden/>
    <w:unhideWhenUsed/>
    <w:rsid w:val="000812A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A5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3D74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1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21">
    <w:name w:val="fontstyle21"/>
    <w:basedOn w:val="a0"/>
    <w:rsid w:val="0023537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C196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productchar-value">
    <w:name w:val="product__char-value"/>
    <w:basedOn w:val="a0"/>
    <w:rsid w:val="00DC37BE"/>
  </w:style>
  <w:style w:type="character" w:customStyle="1" w:styleId="fontstyle41">
    <w:name w:val="fontstyle41"/>
    <w:basedOn w:val="a0"/>
    <w:rsid w:val="007F6049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A82BB0"/>
    <w:rPr>
      <w:b/>
      <w:bCs/>
    </w:rPr>
  </w:style>
  <w:style w:type="paragraph" w:styleId="af7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caption"/>
    <w:basedOn w:val="a"/>
    <w:next w:val="a"/>
    <w:uiPriority w:val="35"/>
    <w:unhideWhenUsed/>
    <w:qFormat/>
    <w:rsid w:val="003602B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s1">
    <w:name w:val="s_1"/>
    <w:basedOn w:val="a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228bf8a64b8551e1msonormal">
    <w:name w:val="228bf8a64b8551e1msonormal"/>
    <w:basedOn w:val="a"/>
    <w:rsid w:val="00B158EA"/>
    <w:pPr>
      <w:spacing w:before="100" w:beforeAutospacing="1" w:after="100" w:afterAutospacing="1"/>
    </w:pPr>
    <w:rPr>
      <w:rFonts w:eastAsia="Times New Roman"/>
    </w:rPr>
  </w:style>
  <w:style w:type="paragraph" w:styleId="af9">
    <w:name w:val="Body Text"/>
    <w:basedOn w:val="a"/>
    <w:link w:val="afa"/>
    <w:uiPriority w:val="99"/>
    <w:unhideWhenUsed/>
    <w:rsid w:val="0079740B"/>
    <w:pPr>
      <w:widowControl w:val="0"/>
      <w:shd w:val="clear" w:color="auto" w:fill="FFFFFF"/>
      <w:spacing w:before="180" w:line="259" w:lineRule="exact"/>
      <w:jc w:val="both"/>
    </w:pPr>
    <w:rPr>
      <w:rFonts w:eastAsia="Times New Roma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99"/>
    <w:rsid w:val="0079740B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fontstyle01">
    <w:name w:val="fontstyle01"/>
    <w:basedOn w:val="a0"/>
    <w:rsid w:val="007A36C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3B2535"/>
    <w:rPr>
      <w:rFonts w:ascii="Calibri" w:eastAsia="Calibri" w:hAnsi="Calibri" w:cs="Times New Roman"/>
    </w:rPr>
  </w:style>
  <w:style w:type="paragraph" w:styleId="afb">
    <w:name w:val="Normal (Web)"/>
    <w:basedOn w:val="a"/>
    <w:uiPriority w:val="99"/>
    <w:semiHidden/>
    <w:unhideWhenUsed/>
    <w:rsid w:val="000812A8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A511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Hyperlink"/>
    <w:basedOn w:val="a0"/>
    <w:uiPriority w:val="99"/>
    <w:semiHidden/>
    <w:unhideWhenUsed/>
    <w:rsid w:val="003D746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671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21">
    <w:name w:val="fontstyle21"/>
    <w:basedOn w:val="a0"/>
    <w:rsid w:val="00235373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a0"/>
    <w:rsid w:val="007C1966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productchar-value">
    <w:name w:val="product__char-value"/>
    <w:basedOn w:val="a0"/>
    <w:rsid w:val="00DC37BE"/>
  </w:style>
  <w:style w:type="character" w:customStyle="1" w:styleId="fontstyle41">
    <w:name w:val="fontstyle41"/>
    <w:basedOn w:val="a0"/>
    <w:rsid w:val="007F6049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uchebnik.ru/material/rabota-so-shemami-tablicami-po-orfografii-i-punktuacii-russkiy-yazyk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E07A0-3960-49CC-9949-D5A68A78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17</Pages>
  <Words>5559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Гладковская</dc:creator>
  <cp:lastModifiedBy>Олеся Викторовна Марьянчук</cp:lastModifiedBy>
  <cp:revision>42</cp:revision>
  <cp:lastPrinted>2016-06-29T13:46:00Z</cp:lastPrinted>
  <dcterms:created xsi:type="dcterms:W3CDTF">2023-08-18T06:17:00Z</dcterms:created>
  <dcterms:modified xsi:type="dcterms:W3CDTF">2023-09-12T12:57:00Z</dcterms:modified>
</cp:coreProperties>
</file>