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2268"/>
      </w:tblGrid>
      <w:tr w:rsidR="009C74DD" w:rsidRPr="00B66236" w:rsidTr="00A8341E">
        <w:tc>
          <w:tcPr>
            <w:tcW w:w="2518" w:type="dxa"/>
          </w:tcPr>
          <w:p w:rsidR="009C74DD" w:rsidRPr="00FE3378" w:rsidRDefault="009C74DD" w:rsidP="00A834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74DD" w:rsidRPr="00FE3378" w:rsidRDefault="009C74DD" w:rsidP="00A834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Председатель профсоюзного комитета</w:t>
            </w:r>
          </w:p>
          <w:p w:rsidR="009C74DD" w:rsidRPr="00FE3378" w:rsidRDefault="009C74DD" w:rsidP="00A834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4DD" w:rsidRPr="00FE3378" w:rsidRDefault="00FE3378" w:rsidP="00A834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Таланова Т.А</w:t>
            </w:r>
            <w:r w:rsidR="009C74DD"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C74DD" w:rsidRPr="00FE3378" w:rsidRDefault="003B5E5B" w:rsidP="00A834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7AC457A" wp14:editId="26F23FD3">
                  <wp:simplePos x="0" y="0"/>
                  <wp:positionH relativeFrom="column">
                    <wp:posOffset>-3740151</wp:posOffset>
                  </wp:positionH>
                  <wp:positionV relativeFrom="paragraph">
                    <wp:posOffset>-459740</wp:posOffset>
                  </wp:positionV>
                  <wp:extent cx="7665841" cy="1067752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 - 00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928" cy="1068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C74DD"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 управляющего</w:t>
            </w:r>
          </w:p>
          <w:p w:rsidR="009C74DD" w:rsidRPr="00FE3378" w:rsidRDefault="009C74DD" w:rsidP="00A834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учреждения</w:t>
            </w:r>
          </w:p>
          <w:p w:rsidR="009C74DD" w:rsidRPr="00FE3378" w:rsidRDefault="009C74DD" w:rsidP="00FE3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3  от 2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 w:rsid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74DD" w:rsidRDefault="009C74DD" w:rsidP="00FE3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Утверждены Приказом  </w:t>
            </w:r>
            <w:r w:rsid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Кобринская ООШ» 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1 от 0</w:t>
            </w:r>
            <w:r w:rsid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E3378" w:rsidRDefault="00FE3378" w:rsidP="00FE3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школы:__</w:t>
            </w:r>
          </w:p>
          <w:p w:rsidR="00FE3378" w:rsidRPr="00FE3378" w:rsidRDefault="00FE3378" w:rsidP="00FE3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Джежелий Н.И.</w:t>
            </w:r>
          </w:p>
        </w:tc>
      </w:tr>
    </w:tbl>
    <w:p w:rsidR="005B22A3" w:rsidRPr="005B22A3" w:rsidRDefault="005B22A3">
      <w:pPr>
        <w:rPr>
          <w:rFonts w:ascii="Times New Roman" w:hAnsi="Times New Roman" w:cs="Times New Roman"/>
          <w:sz w:val="28"/>
          <w:szCs w:val="28"/>
        </w:rPr>
      </w:pPr>
    </w:p>
    <w:p w:rsidR="009C74DD" w:rsidRDefault="005B22A3" w:rsidP="00315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BC">
        <w:rPr>
          <w:rFonts w:ascii="Times New Roman" w:hAnsi="Times New Roman" w:cs="Times New Roman"/>
          <w:b/>
          <w:sz w:val="28"/>
          <w:szCs w:val="28"/>
        </w:rPr>
        <w:t xml:space="preserve">Порядок  </w:t>
      </w:r>
    </w:p>
    <w:p w:rsidR="005B22A3" w:rsidRDefault="005B22A3" w:rsidP="00315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BC">
        <w:rPr>
          <w:rFonts w:ascii="Times New Roman" w:hAnsi="Times New Roman" w:cs="Times New Roman"/>
          <w:b/>
          <w:sz w:val="28"/>
          <w:szCs w:val="28"/>
        </w:rPr>
        <w:t>требований к одежде обучающихся</w:t>
      </w:r>
    </w:p>
    <w:p w:rsidR="00315A8C" w:rsidRDefault="00315A8C" w:rsidP="00315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«Кобринская основная общеобразовательная школа»</w:t>
      </w:r>
    </w:p>
    <w:p w:rsidR="00315A8C" w:rsidRPr="00F85ABC" w:rsidRDefault="00315A8C" w:rsidP="00315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2A3" w:rsidRPr="00315A8C" w:rsidRDefault="005B22A3" w:rsidP="005B22A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A8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tbl>
      <w:tblPr>
        <w:tblW w:w="8260" w:type="pct"/>
        <w:tblCellSpacing w:w="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3326"/>
        <w:gridCol w:w="4925"/>
        <w:gridCol w:w="5252"/>
        <w:gridCol w:w="373"/>
      </w:tblGrid>
      <w:tr w:rsidR="005B22A3" w:rsidRPr="00315A8C" w:rsidTr="00315A8C">
        <w:trPr>
          <w:tblCellSpacing w:w="0" w:type="dxa"/>
        </w:trPr>
        <w:tc>
          <w:tcPr>
            <w:tcW w:w="4894" w:type="pct"/>
            <w:gridSpan w:val="4"/>
            <w:shd w:val="clear" w:color="auto" w:fill="FFFFFF"/>
            <w:hideMark/>
          </w:tcPr>
          <w:p w:rsid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1.1. Настоящий Порядок требований к одежде обучающихся по образовательным </w:t>
            </w:r>
          </w:p>
          <w:p w:rsidR="00315A8C" w:rsidRDefault="00315A8C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программам начального общего и 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основного общего </w:t>
            </w:r>
            <w:proofErr w:type="gramStart"/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образования  направлен</w:t>
            </w:r>
            <w:proofErr w:type="gramEnd"/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эффективную</w:t>
            </w:r>
          </w:p>
          <w:p w:rsid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организацию образовательного процесса, создание деловой атмосферы, необходимой на </w:t>
            </w:r>
          </w:p>
          <w:p w:rsid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занятиях в </w:t>
            </w:r>
            <w:proofErr w:type="gramStart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Школе ,</w:t>
            </w:r>
            <w:proofErr w:type="gramEnd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 также для соблюдения обучающимися общепринятых норм делового 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стиля одежды, гигиенических требований и требований безопасности к одежде и обуви.</w:t>
            </w:r>
          </w:p>
          <w:p w:rsid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1.2. Порядок требований к одежде обучающихся являются обязательными для исполнения 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обучающимися </w:t>
            </w:r>
            <w:r w:rsidR="00690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1-</w:t>
            </w:r>
            <w:r w:rsid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классах </w:t>
            </w:r>
            <w:r w:rsid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образовательного учреждения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1.3. </w:t>
            </w:r>
            <w:proofErr w:type="gramStart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  требований</w:t>
            </w:r>
            <w:proofErr w:type="gramEnd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 одежде обучающихся вводятся в целях:</w:t>
            </w:r>
          </w:p>
          <w:p w:rsidR="005B22A3" w:rsidRPr="00315A8C" w:rsidRDefault="00315A8C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обеспечения обучающихся удобной и эстетичной одеждой в повседневной школьной жизни;</w:t>
            </w:r>
          </w:p>
          <w:p w:rsidR="00315A8C" w:rsidRDefault="00315A8C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устранения признаков социального, имущественного и религиозного различия между 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обучающимися;</w:t>
            </w:r>
          </w:p>
          <w:p w:rsidR="00315A8C" w:rsidRDefault="00315A8C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предупреждения возникновения у обучающихся психологического дискомфорта перед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сверстниками;</w:t>
            </w:r>
          </w:p>
          <w:p w:rsidR="005B22A3" w:rsidRPr="00315A8C" w:rsidRDefault="00315A8C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укрепления общего имиджа Школы, формирования школьной идентичности.</w:t>
            </w:r>
          </w:p>
          <w:p w:rsidR="00315A8C" w:rsidRDefault="005B22A3" w:rsidP="00B45735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4. Требования к одежде обучающихся и обязательность ее ношения устанавливаются </w:t>
            </w:r>
            <w:r w:rsidR="00B45735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B22A3" w:rsidRPr="00315A8C" w:rsidRDefault="00B45735" w:rsidP="00B45735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настоящим Порядком.</w:t>
            </w:r>
          </w:p>
          <w:p w:rsidR="00B45735" w:rsidRPr="00315A8C" w:rsidRDefault="00B4573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22A3" w:rsidRPr="00315A8C" w:rsidRDefault="00315A8C" w:rsidP="0031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</w:t>
            </w:r>
            <w:r w:rsidR="00B45735" w:rsidRPr="00315A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  <w:r w:rsidR="005B22A3" w:rsidRPr="00315A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Единые требования к одежде обучающихся</w:t>
            </w:r>
          </w:p>
          <w:p w:rsidR="005B22A3" w:rsidRPr="00315A8C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22A3" w:rsidRPr="00315A8C" w:rsidRDefault="00B45735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Общий вид одежды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черный костюм классического вида.</w:t>
            </w:r>
          </w:p>
          <w:p w:rsidR="00B45735" w:rsidRPr="00315A8C" w:rsidRDefault="00B45735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мальчиков – пиджак, жилет, брюки.</w:t>
            </w:r>
          </w:p>
          <w:p w:rsidR="00B45735" w:rsidRPr="00315A8C" w:rsidRDefault="00B45735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девочек -  пиджак, жилет, брюки, юбка.</w:t>
            </w:r>
          </w:p>
          <w:p w:rsidR="00315A8C" w:rsidRDefault="00B45735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Костюм должен быть удобным и 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соответствовать санитарно-эпидемиологическим</w:t>
            </w:r>
          </w:p>
          <w:p w:rsid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правилам и нормативам СанПиН 2.4.7/1.1.1286-03 "Гигиенические требования к одежде</w:t>
            </w:r>
          </w:p>
          <w:p w:rsid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детей, подростков и взрослых, товарам детского ассортимента и материалам для </w:t>
            </w:r>
          </w:p>
          <w:p w:rsid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изделий (изделиям), контактирующим с кожей человека", утвержденным постановлением </w:t>
            </w:r>
          </w:p>
          <w:p w:rsid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Главного государственного санитарного врача Российской Федерации от 17 апреля 2003 года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№ 51.</w:t>
            </w:r>
          </w:p>
          <w:p w:rsidR="005B22A3" w:rsidRPr="00315A8C" w:rsidRDefault="00B45735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2.3.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Устанавливаются 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следующие</w:t>
            </w:r>
            <w:proofErr w:type="gramEnd"/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виды одежды обучающихся: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повседневная одежда;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парадная одежда;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спортивная одежда.</w:t>
            </w:r>
          </w:p>
          <w:p w:rsidR="00315A8C" w:rsidRDefault="00CC5F2D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2.4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Парадная одежда используется обучающимися в дни проведения праздников и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торжественных мероприятий.</w:t>
            </w:r>
          </w:p>
          <w:p w:rsidR="00315A8C" w:rsidRDefault="005B22A3" w:rsidP="00315A8C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Для мальчиков и юношей парадная одежда состоит из повседневной школьной одежды, 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дополненной </w:t>
            </w:r>
            <w:r w:rsidR="00B45735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белой сорочкой</w:t>
            </w:r>
            <w:r w:rsid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45735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девочек и девушек парадная одежда состоит из повседневной школьной одежды,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дополненной </w:t>
            </w:r>
            <w:r w:rsidR="00B45735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белой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блузкой</w:t>
            </w:r>
            <w:r w:rsidR="00B45735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5735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15A8C" w:rsidRDefault="00CC5F2D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Спортивная одежда используется обучающимися на занятиях физической культурой и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спортом.</w:t>
            </w:r>
          </w:p>
          <w:p w:rsidR="00315A8C" w:rsidRDefault="00CC5F2D" w:rsidP="00CC5F2D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Одежда обучающихся должна соответствовать погоде и месту проведения учебных</w:t>
            </w:r>
          </w:p>
          <w:p w:rsidR="005B22A3" w:rsidRPr="00315A8C" w:rsidRDefault="005B22A3" w:rsidP="00CC5F2D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занятий, температурному режиму в помещении.</w:t>
            </w:r>
          </w:p>
          <w:p w:rsidR="00315A8C" w:rsidRDefault="00CC5F2D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Одежда обучающихся может иметь отличительные знаки общеобразовательной 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</w:t>
            </w:r>
            <w:r w:rsid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ации</w:t>
            </w: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эмблемы, нашивки, значки, галстуки и так далее.</w:t>
            </w:r>
          </w:p>
          <w:p w:rsidR="00315A8C" w:rsidRDefault="00CC5F2D" w:rsidP="00CC5F2D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Обучающимся не рекомендуется ношение в общеобразовательных организациях одежды, </w:t>
            </w:r>
          </w:p>
          <w:p w:rsidR="00315A8C" w:rsidRDefault="005B22A3" w:rsidP="00CC5F2D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обуви и аксессуаров с травмирующей фурнитурой, символикой асоциальных неформальных</w:t>
            </w:r>
          </w:p>
          <w:p w:rsidR="00315A8C" w:rsidRDefault="005B22A3" w:rsidP="00CC5F2D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молодежных объединений, а также пропагандирующих </w:t>
            </w:r>
            <w:proofErr w:type="spellStart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психоактивные</w:t>
            </w:r>
            <w:proofErr w:type="spellEnd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вещества и</w:t>
            </w:r>
          </w:p>
          <w:p w:rsidR="005B22A3" w:rsidRPr="00315A8C" w:rsidRDefault="005B22A3" w:rsidP="00CC5F2D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противоправное поведение.</w:t>
            </w:r>
          </w:p>
          <w:p w:rsidR="00315A8C" w:rsidRDefault="009C74DD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2.9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Внешний вид и одежда обучающихся </w:t>
            </w:r>
            <w:r w:rsidR="00CC5F2D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C5F2D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B22A3"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должны соответствовать общепринятым нормам</w:t>
            </w:r>
          </w:p>
          <w:p w:rsidR="005B22A3" w:rsidRPr="00315A8C" w:rsidRDefault="005B22A3" w:rsidP="005B22A3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делового стиля и носить светский характер.</w:t>
            </w:r>
          </w:p>
          <w:p w:rsidR="00F85ABC" w:rsidRPr="00315A8C" w:rsidRDefault="00F85ABC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C74DD" w:rsidRPr="00315A8C" w:rsidRDefault="00315A8C" w:rsidP="00315A8C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</w:t>
            </w:r>
            <w:r w:rsidR="009C74DD" w:rsidRPr="00315A8C">
              <w:rPr>
                <w:rFonts w:ascii="Times New Roman" w:hAnsi="Times New Roman" w:cs="Times New Roman"/>
                <w:b/>
                <w:sz w:val="26"/>
                <w:szCs w:val="26"/>
              </w:rPr>
              <w:t>3. Срок действия Порядка</w:t>
            </w:r>
          </w:p>
          <w:p w:rsidR="00315A8C" w:rsidRDefault="00FE3378" w:rsidP="00315A8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C74DD" w:rsidRPr="00315A8C">
              <w:rPr>
                <w:rFonts w:ascii="Times New Roman" w:hAnsi="Times New Roman" w:cs="Times New Roman"/>
                <w:sz w:val="26"/>
                <w:szCs w:val="26"/>
              </w:rPr>
              <w:t>3.1. Порядок вводится в действие с момента его утверждения Приказом по образовательному</w:t>
            </w:r>
          </w:p>
          <w:p w:rsidR="009C74DD" w:rsidRPr="00315A8C" w:rsidRDefault="009C74DD" w:rsidP="00315A8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A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3378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315A8C">
              <w:rPr>
                <w:rFonts w:ascii="Times New Roman" w:hAnsi="Times New Roman" w:cs="Times New Roman"/>
                <w:sz w:val="26"/>
                <w:szCs w:val="26"/>
              </w:rPr>
              <w:t>учреждению. Срок действия Порядка  не ограничен.</w:t>
            </w:r>
          </w:p>
          <w:p w:rsidR="00315A8C" w:rsidRDefault="00FE3378" w:rsidP="00315A8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C74DD" w:rsidRPr="00315A8C">
              <w:rPr>
                <w:rFonts w:ascii="Times New Roman" w:hAnsi="Times New Roman" w:cs="Times New Roman"/>
                <w:sz w:val="26"/>
                <w:szCs w:val="26"/>
              </w:rPr>
              <w:t>3.2. Изменения и дополнения в Порядок вносятся на Управляющем совет</w:t>
            </w:r>
            <w:r w:rsidR="00315A8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C74DD" w:rsidRPr="00315A8C">
              <w:rPr>
                <w:rFonts w:ascii="Times New Roman" w:hAnsi="Times New Roman" w:cs="Times New Roman"/>
                <w:sz w:val="26"/>
                <w:szCs w:val="26"/>
              </w:rPr>
              <w:t>, утверждаются</w:t>
            </w:r>
          </w:p>
          <w:p w:rsidR="009C74DD" w:rsidRPr="00315A8C" w:rsidRDefault="009C74DD" w:rsidP="00315A8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A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337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15A8C">
              <w:rPr>
                <w:rFonts w:ascii="Times New Roman" w:hAnsi="Times New Roman" w:cs="Times New Roman"/>
                <w:sz w:val="26"/>
                <w:szCs w:val="26"/>
              </w:rPr>
              <w:t>приказом по образовательному учреждению и вводятся в действие с момента утверждения.</w:t>
            </w:r>
          </w:p>
          <w:p w:rsidR="00F85ABC" w:rsidRPr="00315A8C" w:rsidRDefault="00F85ABC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85ABC" w:rsidRPr="00315A8C" w:rsidRDefault="00F85ABC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85ABC" w:rsidRPr="00315A8C" w:rsidRDefault="00F85ABC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85ABC" w:rsidRPr="00315A8C" w:rsidRDefault="00F85ABC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85ABC" w:rsidRPr="00315A8C" w:rsidRDefault="00F85ABC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22A3" w:rsidRPr="00315A8C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22A3" w:rsidRPr="00315A8C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15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87"/>
              <w:gridCol w:w="15"/>
              <w:gridCol w:w="2658"/>
            </w:tblGrid>
            <w:tr w:rsidR="005B22A3" w:rsidRPr="00315A8C" w:rsidTr="005B22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22A3" w:rsidRPr="00315A8C" w:rsidRDefault="005B22A3" w:rsidP="005B2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15A8C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2" name="Рисунок 2" descr="http://www.regionz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egionz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5B22A3" w:rsidRPr="00315A8C" w:rsidRDefault="005B22A3" w:rsidP="005B2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15A8C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Рисунок 3" descr="http://www.regionz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regionz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22A3" w:rsidRPr="00315A8C" w:rsidRDefault="005B22A3" w:rsidP="005B2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B22A3" w:rsidRPr="00315A8C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" w:type="pct"/>
            <w:shd w:val="clear" w:color="auto" w:fill="FFFFFF"/>
            <w:vAlign w:val="center"/>
            <w:hideMark/>
          </w:tcPr>
          <w:p w:rsidR="005B22A3" w:rsidRPr="00315A8C" w:rsidRDefault="005B22A3" w:rsidP="005B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4" name="Рисунок 4" descr="http://www.regionz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gionz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11F" w:rsidRPr="00315A8C" w:rsidTr="00D8011F">
        <w:tblPrEx>
          <w:tblCellSpacing w:w="0" w:type="nil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</w:trPr>
        <w:tc>
          <w:tcPr>
            <w:tcW w:w="1061" w:type="pct"/>
          </w:tcPr>
          <w:p w:rsidR="00D8011F" w:rsidRPr="00FE3378" w:rsidRDefault="00D8011F" w:rsidP="009C0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Согласовано Председатель профсоюзного комитета</w:t>
            </w:r>
          </w:p>
          <w:p w:rsidR="00D8011F" w:rsidRPr="00FE3378" w:rsidRDefault="00D8011F" w:rsidP="009C0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11F" w:rsidRPr="00FE3378" w:rsidRDefault="00D8011F" w:rsidP="009C0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Таланова Т.А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</w:tcPr>
          <w:p w:rsidR="00D8011F" w:rsidRPr="00FE3378" w:rsidRDefault="00D8011F" w:rsidP="009C0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 управляющего</w:t>
            </w:r>
          </w:p>
          <w:p w:rsidR="00D8011F" w:rsidRPr="00FE3378" w:rsidRDefault="00D8011F" w:rsidP="009C0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учреждения</w:t>
            </w:r>
          </w:p>
          <w:p w:rsidR="00D8011F" w:rsidRPr="00FE3378" w:rsidRDefault="00D8011F" w:rsidP="009C0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от 2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8" w:type="pct"/>
          </w:tcPr>
          <w:p w:rsidR="00D8011F" w:rsidRDefault="00D8011F" w:rsidP="009C0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Утверждены Приказом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Кобринская ООШ» 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1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337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8011F" w:rsidRDefault="00D8011F" w:rsidP="009C0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школы:__</w:t>
            </w:r>
          </w:p>
          <w:p w:rsidR="00D8011F" w:rsidRPr="00FE3378" w:rsidRDefault="00D8011F" w:rsidP="009C0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Джежелий Н.И.</w:t>
            </w:r>
          </w:p>
        </w:tc>
        <w:tc>
          <w:tcPr>
            <w:tcW w:w="1491" w:type="pct"/>
          </w:tcPr>
          <w:p w:rsidR="00D8011F" w:rsidRPr="00315A8C" w:rsidRDefault="00D8011F" w:rsidP="00A365A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Утверждены </w:t>
            </w:r>
            <w:proofErr w:type="gramStart"/>
            <w:r w:rsidRPr="00315A8C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Приказом  МБОУ</w:t>
            </w:r>
            <w:proofErr w:type="gramEnd"/>
            <w:r w:rsidRPr="00315A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«Гатчинская СОШ №9 с углубленным изучением отдельных  предметов №117/1 от 02.09.2013г.</w:t>
            </w:r>
          </w:p>
        </w:tc>
      </w:tr>
    </w:tbl>
    <w:p w:rsidR="00F07045" w:rsidRPr="00315A8C" w:rsidRDefault="00F07045" w:rsidP="00F07045">
      <w:pPr>
        <w:rPr>
          <w:rFonts w:ascii="Times New Roman" w:hAnsi="Times New Roman" w:cs="Times New Roman"/>
          <w:sz w:val="26"/>
          <w:szCs w:val="26"/>
        </w:rPr>
      </w:pPr>
    </w:p>
    <w:p w:rsidR="00F07045" w:rsidRPr="00315A8C" w:rsidRDefault="00F07045" w:rsidP="00F070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A8C">
        <w:rPr>
          <w:rFonts w:ascii="Times New Roman" w:hAnsi="Times New Roman" w:cs="Times New Roman"/>
          <w:b/>
          <w:sz w:val="26"/>
          <w:szCs w:val="26"/>
        </w:rPr>
        <w:t xml:space="preserve">Выписка из Порядка  </w:t>
      </w:r>
    </w:p>
    <w:p w:rsidR="00F07045" w:rsidRPr="00315A8C" w:rsidRDefault="00F07045" w:rsidP="00F070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A8C">
        <w:rPr>
          <w:rFonts w:ascii="Times New Roman" w:hAnsi="Times New Roman" w:cs="Times New Roman"/>
          <w:b/>
          <w:sz w:val="26"/>
          <w:szCs w:val="26"/>
        </w:rPr>
        <w:t>требований к одежде обучающихся</w:t>
      </w:r>
    </w:p>
    <w:p w:rsidR="00F07045" w:rsidRPr="00315A8C" w:rsidRDefault="00D8011F" w:rsidP="00D801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«Кобринская основная общеобразовательная школа</w:t>
      </w:r>
      <w:r w:rsidR="00F07045" w:rsidRPr="00315A8C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6"/>
        <w:gridCol w:w="226"/>
      </w:tblGrid>
      <w:tr w:rsidR="00F07045" w:rsidRPr="00315A8C" w:rsidTr="00A365A4">
        <w:trPr>
          <w:tblCellSpacing w:w="0" w:type="dxa"/>
        </w:trPr>
        <w:tc>
          <w:tcPr>
            <w:tcW w:w="4892" w:type="pct"/>
            <w:shd w:val="clear" w:color="auto" w:fill="FFFFFF"/>
            <w:hideMark/>
          </w:tcPr>
          <w:p w:rsidR="00F07045" w:rsidRPr="00315A8C" w:rsidRDefault="00F07045" w:rsidP="00A36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2.Единые требования к одежде обучающихся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2.1.. Общий вид одежды:  черный костюм классического вида.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мальчиков – пиджак, жилет, брюки.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девочек -  пиджак, жилет, брюки, юбка.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2.2. Костюм должен быть удобным и  соответствовать санитарно-эпидемиологическим правилам и нормативам СанПиН 2.4.7/1.1.1286-03 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человека", утвержденным постановлением Главного государственного санитарного врача Российской Федерации от 17 апреля 2003 года № 51.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2.3.  </w:t>
            </w:r>
            <w:proofErr w:type="gramStart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Устанавливаются  следующие</w:t>
            </w:r>
            <w:proofErr w:type="gramEnd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виды одежды обучающихся: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повседневная одежда;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парадная одежда;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спортивная одежда.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2.4. Парадная одежда используется обучающимися в дни проведения праздников и торжественных мероприятий.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Для мальчиков и юношей парадная одежда состоит из повседневной школьной одежды, дополненной белой сорочкой 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Для девочек и девушек парадная одежда состоит из повседневной школьной одежды, дополненной белой блузкой.  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2.5. Спортивная одежда используется обучающимися на занятиях физической культурой и спортом.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2.6. Одежда обучающихся должна соответствовать погоде и месту проведения учебных занятий, температурному режиму в помещении.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2.7. Одежда обучающихся может иметь отличительные знаки общеобразовательной организации (класса, параллели классов): эмблемы, нашивки, значки, галстуки и так далее.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2.8. Обучающимся не рекомендуется ношение в общеобразовательных организациях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      </w:r>
            <w:proofErr w:type="spellStart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психоактивные</w:t>
            </w:r>
            <w:proofErr w:type="spellEnd"/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вещества и противоправное поведение.</w:t>
            </w:r>
          </w:p>
          <w:p w:rsidR="00F07045" w:rsidRPr="00315A8C" w:rsidRDefault="00F07045" w:rsidP="00A365A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2.9. Внешний вид и одежда обучающихся     должны соответствовать общепринятым нормам делового стиля и носить светский характер.</w:t>
            </w:r>
          </w:p>
          <w:p w:rsidR="00F07045" w:rsidRPr="00315A8C" w:rsidRDefault="00F07045" w:rsidP="00A3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07045" w:rsidRPr="00315A8C" w:rsidRDefault="00F07045" w:rsidP="00D8011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A8C">
              <w:rPr>
                <w:rFonts w:ascii="Times New Roman" w:hAnsi="Times New Roman" w:cs="Times New Roman"/>
                <w:b/>
                <w:sz w:val="26"/>
                <w:szCs w:val="26"/>
              </w:rPr>
              <w:t>3. Срок действия Порядка</w:t>
            </w:r>
          </w:p>
          <w:p w:rsidR="00F07045" w:rsidRPr="00315A8C" w:rsidRDefault="00F07045" w:rsidP="00D8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A8C">
              <w:rPr>
                <w:rFonts w:ascii="Times New Roman" w:hAnsi="Times New Roman" w:cs="Times New Roman"/>
                <w:sz w:val="26"/>
                <w:szCs w:val="26"/>
              </w:rPr>
              <w:t>3.1. Порядок вводится в действие с момента его утверждения Приказом по образовательному учреждению. Срок действия Порядка  не ограничен.</w:t>
            </w:r>
          </w:p>
          <w:p w:rsidR="00F07045" w:rsidRPr="00D8011F" w:rsidRDefault="00F07045" w:rsidP="00D8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A8C">
              <w:rPr>
                <w:rFonts w:ascii="Times New Roman" w:hAnsi="Times New Roman" w:cs="Times New Roman"/>
                <w:sz w:val="26"/>
                <w:szCs w:val="26"/>
              </w:rPr>
              <w:t>3.2. Изменения и дополнения в Порядок вносятся на Управляющем и Попечительском советах, утверждаются приказом по образовательному учреждению и вводятся в</w:t>
            </w:r>
            <w:r w:rsidR="00D8011F">
              <w:rPr>
                <w:rFonts w:ascii="Times New Roman" w:hAnsi="Times New Roman" w:cs="Times New Roman"/>
                <w:sz w:val="26"/>
                <w:szCs w:val="26"/>
              </w:rPr>
              <w:t xml:space="preserve"> действие с момента утверждения.</w:t>
            </w:r>
          </w:p>
          <w:p w:rsidR="00F07045" w:rsidRPr="00315A8C" w:rsidRDefault="00F07045" w:rsidP="00A3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15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87"/>
              <w:gridCol w:w="15"/>
              <w:gridCol w:w="2658"/>
            </w:tblGrid>
            <w:tr w:rsidR="00F07045" w:rsidRPr="00315A8C" w:rsidTr="00A365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7045" w:rsidRPr="00315A8C" w:rsidRDefault="00F07045" w:rsidP="00A3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15A8C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1" name="Рисунок 2" descr="http://www.regionz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egionz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F07045" w:rsidRPr="00315A8C" w:rsidRDefault="00F07045" w:rsidP="00A3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15A8C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Рисунок 3" descr="http://www.regionz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regionz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07045" w:rsidRPr="00315A8C" w:rsidRDefault="00F07045" w:rsidP="00A3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07045" w:rsidRPr="00315A8C" w:rsidRDefault="00F07045" w:rsidP="00A3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8" w:type="pct"/>
            <w:shd w:val="clear" w:color="auto" w:fill="FFFFFF"/>
            <w:vAlign w:val="center"/>
            <w:hideMark/>
          </w:tcPr>
          <w:p w:rsidR="00F07045" w:rsidRPr="00315A8C" w:rsidRDefault="00F07045" w:rsidP="00A36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A8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6" name="Рисунок 4" descr="http://www.regionz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gionz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286" w:rsidRPr="00315A8C" w:rsidRDefault="00C16286">
      <w:pPr>
        <w:rPr>
          <w:rFonts w:ascii="Times New Roman" w:hAnsi="Times New Roman" w:cs="Times New Roman"/>
          <w:sz w:val="26"/>
          <w:szCs w:val="26"/>
        </w:rPr>
      </w:pPr>
    </w:p>
    <w:sectPr w:rsidR="00C16286" w:rsidRPr="00315A8C" w:rsidSect="00D8011F">
      <w:pgSz w:w="11906" w:h="16838"/>
      <w:pgMar w:top="709" w:right="1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BA9"/>
    <w:multiLevelType w:val="hybridMultilevel"/>
    <w:tmpl w:val="7AE06A0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77306C3"/>
    <w:multiLevelType w:val="hybridMultilevel"/>
    <w:tmpl w:val="7AE0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2A3"/>
    <w:rsid w:val="000B0DA8"/>
    <w:rsid w:val="002627EE"/>
    <w:rsid w:val="00315A8C"/>
    <w:rsid w:val="003B5E5B"/>
    <w:rsid w:val="00583225"/>
    <w:rsid w:val="005B22A3"/>
    <w:rsid w:val="0069026D"/>
    <w:rsid w:val="00870A8E"/>
    <w:rsid w:val="009C74DD"/>
    <w:rsid w:val="00A746D4"/>
    <w:rsid w:val="00B45735"/>
    <w:rsid w:val="00B76D49"/>
    <w:rsid w:val="00C16286"/>
    <w:rsid w:val="00CC5F2D"/>
    <w:rsid w:val="00D54920"/>
    <w:rsid w:val="00D8011F"/>
    <w:rsid w:val="00E861BD"/>
    <w:rsid w:val="00EF701E"/>
    <w:rsid w:val="00F000E6"/>
    <w:rsid w:val="00F07045"/>
    <w:rsid w:val="00F85ABC"/>
    <w:rsid w:val="00FA5CDE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40EF6-0BCC-41D9-BFFC-B973B6C4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2A3"/>
  </w:style>
  <w:style w:type="paragraph" w:styleId="a3">
    <w:name w:val="Balloon Text"/>
    <w:basedOn w:val="a"/>
    <w:link w:val="a4"/>
    <w:uiPriority w:val="99"/>
    <w:semiHidden/>
    <w:unhideWhenUsed/>
    <w:rsid w:val="005B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17</cp:revision>
  <cp:lastPrinted>2014-10-28T05:46:00Z</cp:lastPrinted>
  <dcterms:created xsi:type="dcterms:W3CDTF">2014-03-19T11:34:00Z</dcterms:created>
  <dcterms:modified xsi:type="dcterms:W3CDTF">2015-10-29T09:16:00Z</dcterms:modified>
</cp:coreProperties>
</file>