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B6" w:rsidRDefault="006B0BB6" w:rsidP="00FF6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601" w:type="dxa"/>
        <w:tblLook w:val="04A0" w:firstRow="1" w:lastRow="0" w:firstColumn="1" w:lastColumn="0" w:noHBand="0" w:noVBand="1"/>
      </w:tblPr>
      <w:tblGrid>
        <w:gridCol w:w="2518"/>
        <w:gridCol w:w="2268"/>
        <w:gridCol w:w="5103"/>
      </w:tblGrid>
      <w:tr w:rsidR="008E55A5" w:rsidRPr="00531085" w:rsidTr="00891F11">
        <w:tc>
          <w:tcPr>
            <w:tcW w:w="2518" w:type="dxa"/>
          </w:tcPr>
          <w:p w:rsidR="008E55A5" w:rsidRPr="008E55A5" w:rsidRDefault="008E55A5" w:rsidP="008E5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A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Председатель </w:t>
            </w:r>
            <w:proofErr w:type="spellStart"/>
            <w:r w:rsidRPr="008E55A5">
              <w:rPr>
                <w:rFonts w:ascii="Times New Roman" w:hAnsi="Times New Roman" w:cs="Times New Roman"/>
                <w:sz w:val="24"/>
                <w:szCs w:val="24"/>
              </w:rPr>
              <w:t>подительского</w:t>
            </w:r>
            <w:proofErr w:type="spellEnd"/>
            <w:r w:rsidRPr="008E55A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8E55A5" w:rsidRPr="008E55A5" w:rsidRDefault="008E55A5" w:rsidP="008E5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5A5">
              <w:rPr>
                <w:rFonts w:ascii="Times New Roman" w:hAnsi="Times New Roman" w:cs="Times New Roman"/>
                <w:sz w:val="24"/>
                <w:szCs w:val="24"/>
              </w:rPr>
              <w:t>Прутская</w:t>
            </w:r>
            <w:proofErr w:type="spellEnd"/>
            <w:r w:rsidRPr="008E55A5">
              <w:rPr>
                <w:rFonts w:ascii="Times New Roman" w:hAnsi="Times New Roman" w:cs="Times New Roman"/>
                <w:sz w:val="24"/>
                <w:szCs w:val="24"/>
              </w:rPr>
              <w:t xml:space="preserve"> Н.М..</w:t>
            </w:r>
          </w:p>
        </w:tc>
        <w:tc>
          <w:tcPr>
            <w:tcW w:w="2268" w:type="dxa"/>
          </w:tcPr>
          <w:p w:rsidR="008E55A5" w:rsidRPr="008E55A5" w:rsidRDefault="008E55A5" w:rsidP="008E5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A5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управляющего</w:t>
            </w:r>
          </w:p>
          <w:p w:rsidR="008E55A5" w:rsidRPr="008E55A5" w:rsidRDefault="008E55A5" w:rsidP="008E5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A5">
              <w:rPr>
                <w:rFonts w:ascii="Times New Roman" w:hAnsi="Times New Roman" w:cs="Times New Roman"/>
                <w:sz w:val="24"/>
                <w:szCs w:val="24"/>
              </w:rPr>
              <w:t>совета учреждения</w:t>
            </w:r>
          </w:p>
          <w:p w:rsidR="008E55A5" w:rsidRPr="008E55A5" w:rsidRDefault="008E55A5" w:rsidP="008E55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A5">
              <w:rPr>
                <w:rFonts w:ascii="Times New Roman" w:hAnsi="Times New Roman" w:cs="Times New Roman"/>
                <w:sz w:val="24"/>
                <w:szCs w:val="24"/>
              </w:rPr>
              <w:t>Протокол №3  от 20.05.2014г.</w:t>
            </w:r>
          </w:p>
        </w:tc>
        <w:tc>
          <w:tcPr>
            <w:tcW w:w="5103" w:type="dxa"/>
          </w:tcPr>
          <w:p w:rsidR="008E55A5" w:rsidRPr="008E55A5" w:rsidRDefault="00424AF2" w:rsidP="00BE7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197064C" wp14:editId="39D94BE7">
                  <wp:simplePos x="0" y="0"/>
                  <wp:positionH relativeFrom="column">
                    <wp:posOffset>-3737610</wp:posOffset>
                  </wp:positionH>
                  <wp:positionV relativeFrom="paragraph">
                    <wp:posOffset>-955041</wp:posOffset>
                  </wp:positionV>
                  <wp:extent cx="7553325" cy="1066750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- 000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014" cy="10672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8E55A5" w:rsidRPr="008E55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proofErr w:type="gramStart"/>
            <w:r w:rsidR="008E55A5" w:rsidRPr="008E55A5">
              <w:rPr>
                <w:rFonts w:ascii="Times New Roman" w:hAnsi="Times New Roman" w:cs="Times New Roman"/>
                <w:sz w:val="24"/>
                <w:szCs w:val="24"/>
              </w:rPr>
              <w:t>Приказом  по</w:t>
            </w:r>
            <w:proofErr w:type="gramEnd"/>
            <w:r w:rsidR="008E55A5" w:rsidRPr="008E55A5">
              <w:rPr>
                <w:rFonts w:ascii="Times New Roman" w:hAnsi="Times New Roman" w:cs="Times New Roman"/>
                <w:sz w:val="24"/>
                <w:szCs w:val="24"/>
              </w:rPr>
              <w:t xml:space="preserve"> МБОУ «Кобринская ООШ»  №61 от 06.06.2014г.</w:t>
            </w:r>
          </w:p>
          <w:p w:rsidR="008E55A5" w:rsidRPr="008E55A5" w:rsidRDefault="008E55A5" w:rsidP="00BE7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A5">
              <w:rPr>
                <w:rFonts w:ascii="Times New Roman" w:hAnsi="Times New Roman" w:cs="Times New Roman"/>
                <w:sz w:val="24"/>
                <w:szCs w:val="24"/>
              </w:rPr>
              <w:t>Директор школы:__________</w:t>
            </w:r>
            <w:proofErr w:type="spellStart"/>
            <w:r w:rsidRPr="008E55A5">
              <w:rPr>
                <w:rFonts w:ascii="Times New Roman" w:hAnsi="Times New Roman" w:cs="Times New Roman"/>
                <w:sz w:val="24"/>
                <w:szCs w:val="24"/>
              </w:rPr>
              <w:t>Джежелий</w:t>
            </w:r>
            <w:proofErr w:type="spellEnd"/>
            <w:r w:rsidRPr="008E55A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6B0BB6" w:rsidRDefault="006B0BB6" w:rsidP="006B0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FBD" w:rsidRPr="00FF6FBD" w:rsidRDefault="00FF6FBD" w:rsidP="00FF6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BD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FF6FBD" w:rsidRPr="00FF6FBD" w:rsidRDefault="00FF6FBD" w:rsidP="00FF6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посещения</w:t>
      </w:r>
      <w:r w:rsidRPr="00FF6FBD">
        <w:rPr>
          <w:rFonts w:ascii="Times New Roman" w:hAnsi="Times New Roman" w:cs="Times New Roman"/>
          <w:b/>
          <w:sz w:val="28"/>
          <w:szCs w:val="28"/>
        </w:rPr>
        <w:t xml:space="preserve"> учащимися по своему выбору мероприятий, проводимых </w:t>
      </w:r>
      <w:r>
        <w:rPr>
          <w:rFonts w:ascii="Times New Roman" w:hAnsi="Times New Roman" w:cs="Times New Roman"/>
          <w:b/>
          <w:sz w:val="28"/>
          <w:szCs w:val="28"/>
        </w:rPr>
        <w:t>Школой</w:t>
      </w:r>
      <w:r w:rsidRPr="00FF6FBD">
        <w:rPr>
          <w:rFonts w:ascii="Times New Roman" w:hAnsi="Times New Roman" w:cs="Times New Roman"/>
          <w:b/>
          <w:sz w:val="28"/>
          <w:szCs w:val="28"/>
        </w:rPr>
        <w:t>, и не предусмотренных учебным планом</w:t>
      </w:r>
    </w:p>
    <w:p w:rsidR="00FF6FBD" w:rsidRPr="00FF6FBD" w:rsidRDefault="00FF6FBD" w:rsidP="00FF6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FBD" w:rsidRPr="00531085" w:rsidRDefault="00FF6FBD" w:rsidP="00FF6F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085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1.1. Настоящий По</w:t>
      </w:r>
      <w:r w:rsidR="00531085">
        <w:rPr>
          <w:rFonts w:ascii="Times New Roman" w:hAnsi="Times New Roman" w:cs="Times New Roman"/>
          <w:sz w:val="26"/>
          <w:szCs w:val="26"/>
        </w:rPr>
        <w:t>рядок разработан</w:t>
      </w:r>
      <w:r w:rsidRPr="00531085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29.12.2012 г. № 273-ФЗ «Об образовании в Российской Федерации», с учетом мнения органов ученического самоуправления, </w:t>
      </w:r>
      <w:r w:rsidR="00531085">
        <w:rPr>
          <w:rFonts w:ascii="Times New Roman" w:hAnsi="Times New Roman" w:cs="Times New Roman"/>
          <w:sz w:val="26"/>
          <w:szCs w:val="26"/>
        </w:rPr>
        <w:t>Управляющего совета школы</w:t>
      </w:r>
      <w:r w:rsidRPr="00531085">
        <w:rPr>
          <w:rFonts w:ascii="Times New Roman" w:hAnsi="Times New Roman" w:cs="Times New Roman"/>
          <w:sz w:val="26"/>
          <w:szCs w:val="26"/>
        </w:rPr>
        <w:t>, Педагогического совета общеобразовательного учреждения (далее -  Школа).</w:t>
      </w:r>
    </w:p>
    <w:p w:rsidR="00531085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1.2. Настоящим Порядком определяется порядок организации, проведения и участия учащихся в мероприятиях, проводимых Школой, и не предусмотренных учебным планом.</w:t>
      </w:r>
    </w:p>
    <w:p w:rsidR="00FF6FBD" w:rsidRPr="00531085" w:rsidRDefault="00FF6FBD" w:rsidP="00FF6F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085">
        <w:rPr>
          <w:rFonts w:ascii="Times New Roman" w:hAnsi="Times New Roman" w:cs="Times New Roman"/>
          <w:b/>
          <w:sz w:val="26"/>
          <w:szCs w:val="26"/>
        </w:rPr>
        <w:t>Порядок организации мероприятий, не предусмотренных учебным планом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2.1. Мероприятия общешкольного уровня, не предусмотренные учебным планом образовательной организации, планируются заранее и вносятся в план работы школы, с которым администрация школы знакомит педагогических работников на августовском педагогическом совете</w:t>
      </w:r>
      <w:r w:rsidR="00531085">
        <w:rPr>
          <w:rFonts w:ascii="Times New Roman" w:hAnsi="Times New Roman" w:cs="Times New Roman"/>
          <w:sz w:val="26"/>
          <w:szCs w:val="26"/>
        </w:rPr>
        <w:t xml:space="preserve"> или  плановых педагогических советах</w:t>
      </w:r>
      <w:r w:rsidRPr="00531085">
        <w:rPr>
          <w:rFonts w:ascii="Times New Roman" w:hAnsi="Times New Roman" w:cs="Times New Roman"/>
          <w:sz w:val="26"/>
          <w:szCs w:val="26"/>
        </w:rPr>
        <w:t>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2.2. Мероприятия, планируемые классными руководителями для учащихся конкретного класса, вносятся в план воспитательной работы класса, согласовываются с заместителем директора по воспитательной работе, утверждаются руководителем образовательного учреждения не позднее 15 сентября текущего учебного года.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2.3. С планом воспитательной работы конкретного класса должны быть ознакомлены учащиеся и их законные представители.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 xml:space="preserve">2.4. Учащимся и их законным представителям должно быть разъяснено содержание ч. 4 ст. 34 ФЗ «Об образовании в </w:t>
      </w:r>
      <w:proofErr w:type="gramStart"/>
      <w:r w:rsidRPr="00531085">
        <w:rPr>
          <w:rFonts w:ascii="Times New Roman" w:hAnsi="Times New Roman" w:cs="Times New Roman"/>
          <w:sz w:val="26"/>
          <w:szCs w:val="26"/>
        </w:rPr>
        <w:t>РФ»  о</w:t>
      </w:r>
      <w:proofErr w:type="gramEnd"/>
      <w:r w:rsidRPr="00531085">
        <w:rPr>
          <w:rFonts w:ascii="Times New Roman" w:hAnsi="Times New Roman" w:cs="Times New Roman"/>
          <w:sz w:val="26"/>
          <w:szCs w:val="26"/>
        </w:rPr>
        <w:t xml:space="preserve"> добровольности посещения указанных мероприятий.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2.5. При планировании и организации мероприятий, связанных с общественно-полезным трудом (общегородские и общешкольные субботники, генеральные уборки, дежурство по классу и т.д.), должно учитываться согласие обучающихся и их законных представителей. Указанные согласия предоставляются в письменной форме классному руководителю ежегодно в сентябре текущего учебного года и хранятся вместе с планом воспитательной работы.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2.6. Привлечение учащихся к общественно-полезному труду без письменных согласий, указанных в п. 2.5. настоящего положения,  не допускается.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085">
        <w:rPr>
          <w:rFonts w:ascii="Times New Roman" w:hAnsi="Times New Roman" w:cs="Times New Roman"/>
          <w:b/>
          <w:sz w:val="26"/>
          <w:szCs w:val="26"/>
        </w:rPr>
        <w:t>3. Порядок проведения мероприятий, не предусмотренных учебным планом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lastRenderedPageBreak/>
        <w:t>3.1. При подготовке и проведении мероприятий, не предусмотренных учебным планом, не допускается оставлять обучающихся без присмотра.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 xml:space="preserve">3.2. Перед проведением мероприятий, не предусмотренных учебным планом,  проводятся инструктажи по технике безопасности (правилам поведения в общественном транспорте, походе, в театре, на экскурсиях и т.д.)  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3.3. При организованных выездах не более чем на 8-12 часов классным руководителем подается заявление о согласовании на выезд не позднее, чем за 3 дня до проведения мероприятия.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3.4. Организованный выезд осуществляется только при наличии приказа руководителя образовательного учреждения с разрешением  на выезд.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3.5. Организованный выезд осуществляется  при наличии сопровождающих из расчета 1 сопровождающий на 12-15 учащихся.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 xml:space="preserve">3.6. При организованных выездах более чем на сутки (с ночевкой) классным руководителем подается заявка о согласовании на выезд не менее чем за неделю до выезда. 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3.10. Мероприятия, проводимые в пределах территории образовательного учреждения, могут не сопровождаться соответствующим приказом руководителя образовательной организации. Внесение мероприятия в план работы на неделю подразумевает возложение ответственности за жизнь и здоровье учащихся на работника, ответственного за проведение данного мероприятия.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3.11. Все мероприятия, не предусмотренные учебным планом, проводимые в помещении образовательной организации,  должны заканчиваться не позднее 20-00 часов.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3.12. Педагогический работник, ответственный за проведение мероприятия, после окончания мероприятия должен убедиться в том, что все учащиеся покинули образовательную организацию, отключить электроприборы, закрыть помещения.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3.13. При возникновении чрезвычайных ситуаций во время проведения мероприятий, не предусмотренных учебным планом, работник, ответственный за проведение мероприятия, обязан немедленно доложить о случившемся дежурному администратору и принять меры для ликвидации последствий случившегося.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085">
        <w:rPr>
          <w:rFonts w:ascii="Times New Roman" w:hAnsi="Times New Roman" w:cs="Times New Roman"/>
          <w:b/>
          <w:sz w:val="26"/>
          <w:szCs w:val="26"/>
        </w:rPr>
        <w:t>4. Документация по результатам проведенных мероприятий, не предусмотренных учебным планом</w:t>
      </w:r>
    </w:p>
    <w:p w:rsidR="00FF6FBD" w:rsidRPr="00531085" w:rsidRDefault="00FF6FBD" w:rsidP="00FF6F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4.1. По результатам проведенного мероприятия, не предусмотренного учебным планом, лицом ответственным за проведение указанного мероприятия может быть составлена соответствующая информационно-аналитическая справка,  либо может вестись протокол.</w:t>
      </w:r>
    </w:p>
    <w:p w:rsidR="008C0720" w:rsidRPr="00531085" w:rsidRDefault="008C0720" w:rsidP="0053108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1085">
        <w:rPr>
          <w:rFonts w:ascii="Times New Roman" w:hAnsi="Times New Roman" w:cs="Times New Roman"/>
          <w:b/>
          <w:bCs/>
          <w:sz w:val="26"/>
          <w:szCs w:val="26"/>
        </w:rPr>
        <w:t>5. Срок действия:</w:t>
      </w:r>
    </w:p>
    <w:p w:rsidR="008C0720" w:rsidRPr="00531085" w:rsidRDefault="008C0720" w:rsidP="008C0720">
      <w:pPr>
        <w:tabs>
          <w:tab w:val="left" w:pos="2865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5 .1. Срок действия настоящего Порядка не ограничен.</w:t>
      </w:r>
    </w:p>
    <w:p w:rsidR="00FF6FBD" w:rsidRPr="00531085" w:rsidRDefault="008C0720" w:rsidP="00531085">
      <w:pPr>
        <w:tabs>
          <w:tab w:val="left" w:pos="2865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531085">
        <w:rPr>
          <w:rFonts w:ascii="Times New Roman" w:hAnsi="Times New Roman" w:cs="Times New Roman"/>
          <w:sz w:val="26"/>
          <w:szCs w:val="26"/>
        </w:rPr>
        <w:t>5.2. При изменении действующего законодательства в порядок вносятся изменения.</w:t>
      </w:r>
    </w:p>
    <w:p w:rsidR="00F759D2" w:rsidRPr="00FF6FBD" w:rsidRDefault="00F759D2" w:rsidP="00FF6F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59D2" w:rsidRPr="00FF6FBD" w:rsidSect="005310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F2F"/>
    <w:multiLevelType w:val="multilevel"/>
    <w:tmpl w:val="4C98C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A3752"/>
    <w:multiLevelType w:val="multilevel"/>
    <w:tmpl w:val="E318B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B7B32"/>
    <w:multiLevelType w:val="hybridMultilevel"/>
    <w:tmpl w:val="DCA8CFCA"/>
    <w:lvl w:ilvl="0" w:tplc="3858F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80662C"/>
    <w:multiLevelType w:val="multilevel"/>
    <w:tmpl w:val="EC365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A3C61"/>
    <w:multiLevelType w:val="multilevel"/>
    <w:tmpl w:val="2BD2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20CAD"/>
    <w:multiLevelType w:val="hybridMultilevel"/>
    <w:tmpl w:val="E176F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E8"/>
    <w:rsid w:val="00424AF2"/>
    <w:rsid w:val="00531085"/>
    <w:rsid w:val="006B0BB6"/>
    <w:rsid w:val="00782FD0"/>
    <w:rsid w:val="007E238C"/>
    <w:rsid w:val="008C0720"/>
    <w:rsid w:val="008C40E8"/>
    <w:rsid w:val="008E55A5"/>
    <w:rsid w:val="00F759D2"/>
    <w:rsid w:val="00F8693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0F5E0-C159-4FCD-BE2B-0E3E761D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0E8"/>
    <w:rPr>
      <w:b/>
      <w:bCs/>
    </w:rPr>
  </w:style>
  <w:style w:type="character" w:customStyle="1" w:styleId="apple-converted-space">
    <w:name w:val="apple-converted-space"/>
    <w:basedOn w:val="a0"/>
    <w:rsid w:val="008C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10</cp:revision>
  <dcterms:created xsi:type="dcterms:W3CDTF">2014-03-20T05:58:00Z</dcterms:created>
  <dcterms:modified xsi:type="dcterms:W3CDTF">2015-10-29T09:25:00Z</dcterms:modified>
</cp:coreProperties>
</file>