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D2" w:rsidRDefault="00666FD2">
      <w:pPr>
        <w:pStyle w:val="Textbody"/>
        <w:jc w:val="center"/>
        <w:rPr>
          <w:b/>
          <w:bCs/>
          <w:sz w:val="28"/>
          <w:szCs w:val="28"/>
        </w:rPr>
      </w:pPr>
    </w:p>
    <w:p w:rsidR="00666FD2" w:rsidRPr="005F2B68" w:rsidRDefault="000E030A">
      <w:pPr>
        <w:pStyle w:val="Textbody"/>
        <w:jc w:val="center"/>
        <w:rPr>
          <w:b/>
          <w:bCs/>
          <w:sz w:val="28"/>
          <w:szCs w:val="28"/>
          <w:lang w:val="ru-RU"/>
        </w:rPr>
      </w:pPr>
      <w:r w:rsidRPr="005F2B68">
        <w:rPr>
          <w:b/>
          <w:bCs/>
          <w:sz w:val="28"/>
          <w:szCs w:val="28"/>
          <w:lang w:val="ru-RU"/>
        </w:rPr>
        <w:t xml:space="preserve">Сенсорное развитие ребенка </w:t>
      </w:r>
    </w:p>
    <w:p w:rsidR="005F2B68" w:rsidRDefault="005F2B68" w:rsidP="005F2B68">
      <w:pPr>
        <w:pStyle w:val="Textbody"/>
        <w:jc w:val="center"/>
        <w:rPr>
          <w:b/>
          <w:bCs/>
          <w:sz w:val="28"/>
          <w:szCs w:val="28"/>
          <w:lang w:val="ru-RU"/>
        </w:rPr>
      </w:pPr>
    </w:p>
    <w:p w:rsidR="00666FD2" w:rsidRPr="005F2B68" w:rsidRDefault="005F2B68" w:rsidP="005F2B68">
      <w:pPr>
        <w:pStyle w:val="Textbody"/>
        <w:jc w:val="center"/>
        <w:rPr>
          <w:b/>
          <w:bCs/>
          <w:sz w:val="28"/>
          <w:szCs w:val="28"/>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-129540</wp:posOffset>
            </wp:positionH>
            <wp:positionV relativeFrom="paragraph">
              <wp:posOffset>9525</wp:posOffset>
            </wp:positionV>
            <wp:extent cx="2324100" cy="1971675"/>
            <wp:effectExtent l="19050" t="0" r="0" b="0"/>
            <wp:wrapThrough wrapText="bothSides">
              <wp:wrapPolygon edited="0">
                <wp:start x="-177" y="0"/>
                <wp:lineTo x="-177" y="21496"/>
                <wp:lineTo x="21600" y="21496"/>
                <wp:lineTo x="21600" y="0"/>
                <wp:lineTo x="-177" y="0"/>
              </wp:wrapPolygon>
            </wp:wrapThrough>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pic:cNvPicPr>
                  </pic:nvPicPr>
                  <pic:blipFill>
                    <a:blip r:embed="rId8"/>
                    <a:srcRect/>
                    <a:stretch>
                      <a:fillRect/>
                    </a:stretch>
                  </pic:blipFill>
                  <pic:spPr>
                    <a:xfrm>
                      <a:off x="0" y="0"/>
                      <a:ext cx="2324100" cy="1971675"/>
                    </a:xfrm>
                    <a:prstGeom prst="rect">
                      <a:avLst/>
                    </a:prstGeom>
                  </pic:spPr>
                </pic:pic>
              </a:graphicData>
            </a:graphic>
          </wp:anchor>
        </w:drawing>
      </w:r>
      <w:r w:rsidR="000E030A" w:rsidRPr="005F2B68">
        <w:rPr>
          <w:lang w:val="ru-RU"/>
        </w:rPr>
        <w:t xml:space="preserve">— </w:t>
      </w:r>
      <w:r w:rsidR="000E030A" w:rsidRPr="005F2B68">
        <w:rPr>
          <w:sz w:val="28"/>
          <w:szCs w:val="28"/>
          <w:lang w:val="ru-RU"/>
        </w:rPr>
        <w:t>это развитие его восприятия и формирование</w:t>
      </w:r>
      <w:r w:rsidR="000E030A" w:rsidRPr="005F2B68">
        <w:rPr>
          <w:lang w:val="ru-RU"/>
        </w:rPr>
        <w:t xml:space="preserve"> </w:t>
      </w:r>
      <w:r w:rsidR="000E030A" w:rsidRPr="005F2B68">
        <w:rPr>
          <w:sz w:val="28"/>
          <w:szCs w:val="28"/>
          <w:lang w:val="ru-RU"/>
        </w:rPr>
        <w:t>представлений о внешних свойствах предметов: их форме, цвете, величине, положении в пространстве, а также запахе, вкусе и т. п.</w:t>
      </w:r>
    </w:p>
    <w:p w:rsidR="00666FD2" w:rsidRPr="005F2B68" w:rsidRDefault="000E030A">
      <w:pPr>
        <w:pStyle w:val="Textbody"/>
        <w:jc w:val="both"/>
        <w:rPr>
          <w:sz w:val="28"/>
          <w:szCs w:val="28"/>
          <w:lang w:val="ru-RU"/>
        </w:rPr>
      </w:pPr>
      <w:r w:rsidRPr="005F2B68">
        <w:rPr>
          <w:sz w:val="28"/>
          <w:szCs w:val="28"/>
          <w:lang w:val="ru-RU"/>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666FD2" w:rsidRPr="005F2B68" w:rsidRDefault="000E030A">
      <w:pPr>
        <w:pStyle w:val="Textbody"/>
        <w:jc w:val="both"/>
        <w:rPr>
          <w:sz w:val="28"/>
          <w:szCs w:val="28"/>
          <w:lang w:val="ru-RU"/>
        </w:rPr>
      </w:pPr>
      <w:r w:rsidRPr="005F2B68">
        <w:rPr>
          <w:sz w:val="28"/>
          <w:szCs w:val="28"/>
          <w:lang w:val="ru-RU"/>
        </w:rPr>
        <w:t>Существует пять сенсорных систем, с помощью которых человек познает мир: (зрение, слух, осязание, обоняние, вкус).</w:t>
      </w:r>
    </w:p>
    <w:p w:rsidR="00666FD2" w:rsidRPr="005F2B68" w:rsidRDefault="000E030A">
      <w:pPr>
        <w:pStyle w:val="Textbody"/>
        <w:jc w:val="both"/>
        <w:rPr>
          <w:sz w:val="28"/>
          <w:szCs w:val="28"/>
          <w:lang w:val="ru-RU"/>
        </w:rPr>
      </w:pPr>
      <w:r w:rsidRPr="005F2B68">
        <w:rPr>
          <w:sz w:val="28"/>
          <w:szCs w:val="28"/>
          <w:lang w:val="ru-RU"/>
        </w:rPr>
        <w:t>В развитии сенсорных способностей важную роль играет освоение сенсорных эталонов – общепринятых образцов свойств предметов. Например, 7 цветов радуги и их оттенки, геометрические фигуры, метрическая система мер и пр.</w:t>
      </w:r>
    </w:p>
    <w:p w:rsidR="00666FD2" w:rsidRPr="005F2B68" w:rsidRDefault="000E030A">
      <w:pPr>
        <w:pStyle w:val="Textbody"/>
        <w:jc w:val="both"/>
        <w:rPr>
          <w:lang w:val="ru-RU"/>
        </w:rPr>
      </w:pPr>
      <w:r w:rsidRPr="005F2B68">
        <w:rPr>
          <w:sz w:val="28"/>
          <w:szCs w:val="28"/>
          <w:lang w:val="ru-RU"/>
        </w:rPr>
        <w:t>Для развития сенсорных способностей существуют множество различных игр и упражнений. Сегодня мы предлагаем вашему вниманию мастер – класс с играми, требующими минимальных затрат времени и сил, но полезных для развития сенсорики и мелкой моторики рук детей данного возраст</w:t>
      </w:r>
      <w:r>
        <w:rPr>
          <w:sz w:val="28"/>
          <w:szCs w:val="28"/>
          <w:lang w:val="ru-RU"/>
        </w:rPr>
        <w:t>а</w:t>
      </w:r>
      <w:r w:rsidRPr="005F2B68">
        <w:rPr>
          <w:lang w:val="ru-RU"/>
        </w:rPr>
        <w:t>.</w:t>
      </w:r>
    </w:p>
    <w:p w:rsidR="00666FD2" w:rsidRPr="005F2B68" w:rsidRDefault="000E030A">
      <w:pPr>
        <w:pStyle w:val="Textbody"/>
        <w:jc w:val="center"/>
        <w:rPr>
          <w:lang w:val="ru-RU"/>
        </w:rPr>
      </w:pPr>
      <w:r>
        <w:rPr>
          <w:sz w:val="28"/>
          <w:szCs w:val="28"/>
        </w:rPr>
        <w:t> </w:t>
      </w:r>
      <w:r w:rsidRPr="005F2B68">
        <w:rPr>
          <w:color w:val="FF3333"/>
          <w:sz w:val="28"/>
          <w:szCs w:val="28"/>
          <w:lang w:val="ru-RU"/>
        </w:rPr>
        <w:t>Игротека.</w:t>
      </w:r>
    </w:p>
    <w:p w:rsidR="00666FD2" w:rsidRPr="005F2B68" w:rsidRDefault="000E030A">
      <w:pPr>
        <w:pStyle w:val="Textbody"/>
        <w:jc w:val="center"/>
        <w:rPr>
          <w:lang w:val="ru-RU"/>
        </w:rPr>
      </w:pPr>
      <w:r w:rsidRPr="005F2B68">
        <w:rPr>
          <w:rStyle w:val="StrongEmphasis"/>
          <w:lang w:val="ru-RU"/>
        </w:rPr>
        <w:t>Игра</w:t>
      </w:r>
      <w:r>
        <w:rPr>
          <w:rStyle w:val="StrongEmphasis"/>
        </w:rPr>
        <w:t> </w:t>
      </w:r>
      <w:r w:rsidRPr="005F2B68">
        <w:rPr>
          <w:rStyle w:val="StrongEmphasis"/>
          <w:lang w:val="ru-RU"/>
        </w:rPr>
        <w:t>«Чудесный мешочек»</w:t>
      </w:r>
    </w:p>
    <w:p w:rsidR="00666FD2" w:rsidRPr="005F2B68" w:rsidRDefault="000E030A">
      <w:pPr>
        <w:pStyle w:val="Textbody"/>
        <w:jc w:val="both"/>
        <w:rPr>
          <w:lang w:val="ru-RU"/>
        </w:rPr>
      </w:pPr>
      <w:r w:rsidRPr="005F2B68">
        <w:rPr>
          <w:lang w:val="ru-RU"/>
        </w:rPr>
        <w:t>Для игры понадобится тканевой мешочек из плотной непрозрачной ткани, в который помещаются разные по форме и фактуре предметы. Предлагаю определить на ощупь каждый предмет, не заглядывая в мешочек. Также вы можете спрятать в него музыкальные инструменты, ребенок должен угадать по звучанию, какой инструмент спрятан.</w:t>
      </w:r>
    </w:p>
    <w:p w:rsidR="00666FD2" w:rsidRPr="005F2B68" w:rsidRDefault="000E030A">
      <w:pPr>
        <w:pStyle w:val="Textbody"/>
        <w:jc w:val="center"/>
        <w:rPr>
          <w:lang w:val="ru-RU"/>
        </w:rPr>
      </w:pPr>
      <w:r w:rsidRPr="005F2B68">
        <w:rPr>
          <w:rStyle w:val="StrongEmphasis"/>
          <w:lang w:val="ru-RU"/>
        </w:rPr>
        <w:t>Игра «Золушка»</w:t>
      </w:r>
    </w:p>
    <w:p w:rsidR="00666FD2" w:rsidRPr="005F2B68" w:rsidRDefault="000E030A">
      <w:pPr>
        <w:pStyle w:val="Textbody"/>
        <w:jc w:val="both"/>
        <w:rPr>
          <w:lang w:val="ru-RU"/>
        </w:rPr>
      </w:pPr>
      <w:r w:rsidRPr="005F2B68">
        <w:rPr>
          <w:lang w:val="ru-RU"/>
        </w:rPr>
        <w:t>Перед вами лежат перемешанные семена гороха, фасоли и киндер – игрушки. За 30 секунд, вы должны их рассортировать. Когда ребенок научится делать это достаточно быстро, можно усложнить задание: например, завязать ему глаза.</w:t>
      </w:r>
    </w:p>
    <w:p w:rsidR="00666FD2" w:rsidRPr="005F2B68" w:rsidRDefault="000E030A">
      <w:pPr>
        <w:pStyle w:val="Textbody"/>
        <w:jc w:val="both"/>
        <w:rPr>
          <w:lang w:val="ru-RU"/>
        </w:rPr>
      </w:pPr>
      <w:r>
        <w:rPr>
          <w:u w:val="single"/>
          <w:lang w:val="ru-RU"/>
        </w:rPr>
        <w:t>Педагог</w:t>
      </w:r>
      <w:r w:rsidRPr="005F2B68">
        <w:rPr>
          <w:u w:val="single"/>
          <w:lang w:val="ru-RU"/>
        </w:rPr>
        <w:t>:</w:t>
      </w:r>
      <w:r w:rsidRPr="005F2B68">
        <w:rPr>
          <w:lang w:val="ru-RU"/>
        </w:rPr>
        <w:t xml:space="preserve"> Сенсорное развитие и развитие мелкой моторики в таких играх неразрывно связаны друг с другом. Предложите ребёнку, а сейчас попробуйте сами, выполнить вот такое упражнение – надо взять 1 фасолинку большим и указательным пальцем, потом большим и средним, потом – большим и безымянным… получается?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 А если в конце игры ребёнок откопает «клад» (маленькая</w:t>
      </w:r>
      <w:r>
        <w:t> </w:t>
      </w:r>
      <w:r w:rsidRPr="005F2B68">
        <w:rPr>
          <w:lang w:val="ru-RU"/>
        </w:rPr>
        <w:t>игрушка</w:t>
      </w:r>
      <w:r>
        <w:t> </w:t>
      </w:r>
      <w:r w:rsidRPr="005F2B68">
        <w:rPr>
          <w:lang w:val="ru-RU"/>
        </w:rPr>
        <w:t>или конфета, поверьте, восторгу не будет предела)!</w:t>
      </w:r>
    </w:p>
    <w:p w:rsidR="00666FD2" w:rsidRPr="005F2B68" w:rsidRDefault="000E030A">
      <w:pPr>
        <w:pStyle w:val="Textbody"/>
        <w:jc w:val="center"/>
        <w:rPr>
          <w:lang w:val="ru-RU"/>
        </w:rPr>
      </w:pPr>
      <w:r w:rsidRPr="005F2B68">
        <w:rPr>
          <w:rStyle w:val="StrongEmphasis"/>
          <w:lang w:val="ru-RU"/>
        </w:rPr>
        <w:t>Игра</w:t>
      </w:r>
      <w:r>
        <w:rPr>
          <w:rStyle w:val="StrongEmphasis"/>
        </w:rPr>
        <w:t> </w:t>
      </w:r>
      <w:r w:rsidRPr="005F2B68">
        <w:rPr>
          <w:rStyle w:val="StrongEmphasis"/>
          <w:lang w:val="ru-RU"/>
        </w:rPr>
        <w:t>«Мозаика из бросового материала»</w:t>
      </w:r>
    </w:p>
    <w:p w:rsidR="00666FD2" w:rsidRPr="005F2B68" w:rsidRDefault="000E030A">
      <w:pPr>
        <w:pStyle w:val="Textbody"/>
        <w:jc w:val="both"/>
        <w:rPr>
          <w:lang w:val="ru-RU"/>
        </w:rPr>
      </w:pPr>
      <w:r w:rsidRPr="005F2B68">
        <w:rPr>
          <w:lang w:val="ru-RU"/>
        </w:rPr>
        <w:t>Подберите по желанию пуговицы разного цвета и размера или разноцветные пробки от пластиковых бутылок. Выложите рисунок, это может быть неваляшка,</w:t>
      </w:r>
      <w:r>
        <w:t> </w:t>
      </w:r>
      <w:r w:rsidRPr="005F2B68">
        <w:rPr>
          <w:lang w:val="ru-RU"/>
        </w:rPr>
        <w:t>бабочка, снеговик, мячики,</w:t>
      </w:r>
      <w:r>
        <w:t> </w:t>
      </w:r>
      <w:r w:rsidRPr="005F2B68">
        <w:rPr>
          <w:lang w:val="ru-RU"/>
        </w:rPr>
        <w:t>бусы</w:t>
      </w:r>
      <w:r>
        <w:t> </w:t>
      </w:r>
      <w:r w:rsidRPr="005F2B68">
        <w:rPr>
          <w:lang w:val="ru-RU"/>
        </w:rPr>
        <w:t xml:space="preserve">и т. д. Дома можете предложить ребенку выполнить по вашему образцу. После </w:t>
      </w:r>
      <w:r w:rsidRPr="005F2B68">
        <w:rPr>
          <w:lang w:val="ru-RU"/>
        </w:rPr>
        <w:lastRenderedPageBreak/>
        <w:t>того, как ребенок научится выполнять задание без вашей помощи, предложите ему придумывать свои варианты рисунков.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666FD2" w:rsidRPr="005F2B68" w:rsidRDefault="000E030A">
      <w:pPr>
        <w:pStyle w:val="Textbody"/>
        <w:jc w:val="center"/>
        <w:rPr>
          <w:lang w:val="ru-RU"/>
        </w:rPr>
      </w:pPr>
      <w:r w:rsidRPr="005F2B68">
        <w:rPr>
          <w:rStyle w:val="StrongEmphasis"/>
          <w:lang w:val="ru-RU"/>
        </w:rPr>
        <w:t>Пальчиковая гимнастика с прищепками «Гусенок»</w:t>
      </w:r>
    </w:p>
    <w:p w:rsidR="00666FD2" w:rsidRPr="005F2B68" w:rsidRDefault="000E030A">
      <w:pPr>
        <w:pStyle w:val="Textbody"/>
        <w:jc w:val="both"/>
        <w:rPr>
          <w:lang w:val="ru-RU"/>
        </w:rPr>
      </w:pPr>
      <w:r>
        <w:rPr>
          <w:u w:val="single"/>
          <w:lang w:val="ru-RU"/>
        </w:rPr>
        <w:t>Педагог</w:t>
      </w:r>
      <w:r w:rsidRPr="005F2B68">
        <w:rPr>
          <w:u w:val="single"/>
          <w:lang w:val="ru-RU"/>
        </w:rPr>
        <w:t>:</w:t>
      </w:r>
      <w:r w:rsidRPr="005F2B68">
        <w:rPr>
          <w:lang w:val="ru-RU"/>
        </w:rPr>
        <w:t xml:space="preserve"> </w:t>
      </w:r>
      <w:r>
        <w:t> </w:t>
      </w:r>
      <w:r w:rsidRPr="005F2B68">
        <w:rPr>
          <w:lang w:val="ru-RU"/>
        </w:rPr>
        <w:t>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666FD2" w:rsidRPr="005F2B68" w:rsidRDefault="000E030A">
      <w:pPr>
        <w:pStyle w:val="Textbody"/>
        <w:spacing w:after="0"/>
        <w:jc w:val="both"/>
        <w:rPr>
          <w:lang w:val="ru-RU"/>
        </w:rPr>
      </w:pPr>
      <w:r w:rsidRPr="005F2B68">
        <w:rPr>
          <w:lang w:val="ru-RU"/>
        </w:rPr>
        <w:t>«Рано утром встал гусенок.</w:t>
      </w:r>
    </w:p>
    <w:p w:rsidR="00666FD2" w:rsidRPr="005F2B68" w:rsidRDefault="000E030A">
      <w:pPr>
        <w:pStyle w:val="Textbody"/>
        <w:spacing w:after="0"/>
        <w:jc w:val="both"/>
        <w:rPr>
          <w:lang w:val="ru-RU"/>
        </w:rPr>
      </w:pPr>
      <w:r w:rsidRPr="005F2B68">
        <w:rPr>
          <w:lang w:val="ru-RU"/>
        </w:rPr>
        <w:t>Пальцы щиплет он спросонок»</w:t>
      </w:r>
    </w:p>
    <w:p w:rsidR="00666FD2" w:rsidRPr="005F2B68" w:rsidRDefault="000E030A">
      <w:pPr>
        <w:pStyle w:val="Textbody"/>
        <w:spacing w:after="0"/>
        <w:jc w:val="both"/>
        <w:rPr>
          <w:lang w:val="ru-RU"/>
        </w:rPr>
      </w:pPr>
      <w:r w:rsidRPr="005F2B68">
        <w:rPr>
          <w:rStyle w:val="a4"/>
          <w:lang w:val="ru-RU"/>
        </w:rPr>
        <w:t>Смена рук</w:t>
      </w:r>
    </w:p>
    <w:p w:rsidR="00666FD2" w:rsidRPr="005F2B68" w:rsidRDefault="000E030A">
      <w:pPr>
        <w:pStyle w:val="Textbody"/>
        <w:spacing w:after="0"/>
        <w:jc w:val="both"/>
        <w:rPr>
          <w:lang w:val="ru-RU"/>
        </w:rPr>
      </w:pPr>
      <w:r w:rsidRPr="005F2B68">
        <w:rPr>
          <w:lang w:val="ru-RU"/>
        </w:rPr>
        <w:t>«Скорее корма дайте мне.</w:t>
      </w:r>
    </w:p>
    <w:p w:rsidR="00666FD2" w:rsidRPr="005F2B68" w:rsidRDefault="000E030A">
      <w:pPr>
        <w:pStyle w:val="Textbody"/>
        <w:spacing w:after="0"/>
        <w:jc w:val="both"/>
        <w:rPr>
          <w:lang w:val="ru-RU"/>
        </w:rPr>
      </w:pPr>
      <w:r w:rsidRPr="005F2B68">
        <w:rPr>
          <w:lang w:val="ru-RU"/>
        </w:rPr>
        <w:t>Мне и всей моей семье! »</w:t>
      </w:r>
    </w:p>
    <w:p w:rsidR="00666FD2" w:rsidRPr="005F2B68" w:rsidRDefault="00666FD2">
      <w:pPr>
        <w:pStyle w:val="Textbody"/>
        <w:spacing w:after="0"/>
        <w:jc w:val="both"/>
        <w:rPr>
          <w:lang w:val="ru-RU"/>
        </w:rPr>
      </w:pPr>
    </w:p>
    <w:p w:rsidR="00666FD2" w:rsidRPr="005F2B68" w:rsidRDefault="000E030A">
      <w:pPr>
        <w:pStyle w:val="Textbody"/>
        <w:jc w:val="center"/>
        <w:rPr>
          <w:lang w:val="ru-RU"/>
        </w:rPr>
      </w:pPr>
      <w:r w:rsidRPr="005F2B68">
        <w:rPr>
          <w:rStyle w:val="StrongEmphasis"/>
          <w:lang w:val="ru-RU"/>
        </w:rPr>
        <w:t>Игра</w:t>
      </w:r>
      <w:r>
        <w:rPr>
          <w:rStyle w:val="StrongEmphasis"/>
        </w:rPr>
        <w:t> </w:t>
      </w:r>
      <w:r w:rsidRPr="005F2B68">
        <w:rPr>
          <w:rStyle w:val="StrongEmphasis"/>
          <w:lang w:val="ru-RU"/>
        </w:rPr>
        <w:t>«Рисуем на крупе»</w:t>
      </w:r>
    </w:p>
    <w:p w:rsidR="00666FD2" w:rsidRPr="005F2B68" w:rsidRDefault="000E030A">
      <w:pPr>
        <w:pStyle w:val="Textbody"/>
        <w:jc w:val="both"/>
        <w:rPr>
          <w:lang w:val="ru-RU"/>
        </w:rPr>
      </w:pPr>
      <w:r w:rsidRPr="005F2B68">
        <w:rPr>
          <w:lang w:val="ru-RU"/>
        </w:rPr>
        <w:t>Возьмите плоское</w:t>
      </w:r>
      <w:r>
        <w:t> </w:t>
      </w:r>
      <w:r w:rsidRPr="005F2B68">
        <w:rPr>
          <w:lang w:val="ru-RU"/>
        </w:rPr>
        <w:t>блюдо</w:t>
      </w:r>
      <w:r>
        <w:t> </w:t>
      </w:r>
      <w:r w:rsidRPr="005F2B68">
        <w:rPr>
          <w:lang w:val="ru-RU"/>
        </w:rPr>
        <w:t>с ярким рисунком. Тонким равномерным слоем рассыпьте по нему любую мелкую крупу. Проведите пальчиком по крупе. Получится яркая контрастная линия. Попробуйте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666FD2" w:rsidRPr="005F2B68" w:rsidRDefault="00666FD2">
      <w:pPr>
        <w:pStyle w:val="Textbody"/>
        <w:jc w:val="both"/>
        <w:rPr>
          <w:lang w:val="ru-RU"/>
        </w:rPr>
      </w:pPr>
    </w:p>
    <w:p w:rsidR="00666FD2" w:rsidRPr="005F2B68" w:rsidRDefault="000E030A">
      <w:pPr>
        <w:pStyle w:val="Textbody"/>
        <w:jc w:val="center"/>
        <w:rPr>
          <w:lang w:val="ru-RU"/>
        </w:rPr>
      </w:pPr>
      <w:r w:rsidRPr="005F2B68">
        <w:rPr>
          <w:rStyle w:val="StrongEmphasis"/>
          <w:lang w:val="ru-RU"/>
        </w:rPr>
        <w:t>Памятка для родителей</w:t>
      </w:r>
    </w:p>
    <w:p w:rsidR="005F2B68" w:rsidRPr="00D54B75" w:rsidRDefault="000E030A" w:rsidP="005F2B68">
      <w:pPr>
        <w:pStyle w:val="Textbody"/>
        <w:rPr>
          <w:lang w:val="ru-RU"/>
        </w:rPr>
      </w:pPr>
      <w:r w:rsidRPr="005F2B68">
        <w:rPr>
          <w:lang w:val="ru-RU"/>
        </w:rPr>
        <w:t>Детям дошкольного возраста для развития мелкой моторики необходимо предлагать:</w:t>
      </w:r>
    </w:p>
    <w:p w:rsidR="005F2B68" w:rsidRPr="005F2B68" w:rsidRDefault="000E030A" w:rsidP="005F2B68">
      <w:pPr>
        <w:pStyle w:val="Textbody"/>
        <w:numPr>
          <w:ilvl w:val="0"/>
          <w:numId w:val="3"/>
        </w:numPr>
        <w:rPr>
          <w:lang w:val="ru-RU"/>
        </w:rPr>
      </w:pPr>
      <w:r>
        <w:rPr>
          <w:lang w:val="ru-RU"/>
        </w:rPr>
        <w:t>У</w:t>
      </w:r>
      <w:r w:rsidRPr="005F2B68">
        <w:rPr>
          <w:lang w:val="ru-RU"/>
        </w:rPr>
        <w:t>пражнения с массажными шариками, грецкими орехами, кара</w:t>
      </w:r>
      <w:r w:rsidR="005F2B68">
        <w:rPr>
          <w:lang w:val="ru-RU"/>
        </w:rPr>
        <w:t>ндашами, ручками, фломастерами.</w:t>
      </w:r>
    </w:p>
    <w:p w:rsidR="005F2B68" w:rsidRPr="005F2B68" w:rsidRDefault="000E030A" w:rsidP="005F2B68">
      <w:pPr>
        <w:pStyle w:val="Textbody"/>
        <w:numPr>
          <w:ilvl w:val="0"/>
          <w:numId w:val="3"/>
        </w:numPr>
        <w:rPr>
          <w:lang w:val="ru-RU"/>
        </w:rPr>
      </w:pPr>
      <w:r w:rsidRPr="005F2B68">
        <w:rPr>
          <w:lang w:val="ru-RU"/>
        </w:rPr>
        <w:t>«Танцуйте» пальцами и хлопайте в ладоши</w:t>
      </w:r>
      <w:r w:rsidR="005F2B68">
        <w:rPr>
          <w:lang w:val="ru-RU"/>
        </w:rPr>
        <w:t xml:space="preserve"> тихо и громко, в разном темпе.</w:t>
      </w:r>
    </w:p>
    <w:p w:rsidR="005F2B68" w:rsidRPr="005F2B68" w:rsidRDefault="000E030A" w:rsidP="005F2B68">
      <w:pPr>
        <w:pStyle w:val="Textbody"/>
        <w:numPr>
          <w:ilvl w:val="0"/>
          <w:numId w:val="3"/>
        </w:numPr>
        <w:rPr>
          <w:lang w:val="ru-RU"/>
        </w:rPr>
      </w:pPr>
      <w:r w:rsidRPr="005F2B68">
        <w:rPr>
          <w:lang w:val="ru-RU"/>
        </w:rPr>
        <w:t xml:space="preserve">Используйте с детьми различные виды мозаики, конструкторы (железные, деревянные, пластмассовые), игры с мелкими </w:t>
      </w:r>
      <w:r w:rsidR="005F2B68">
        <w:rPr>
          <w:lang w:val="ru-RU"/>
        </w:rPr>
        <w:t>деталями, счетными палочками.</w:t>
      </w:r>
    </w:p>
    <w:p w:rsidR="005F2B68" w:rsidRPr="005F2B68" w:rsidRDefault="000E030A" w:rsidP="005F2B68">
      <w:pPr>
        <w:pStyle w:val="Textbody"/>
        <w:numPr>
          <w:ilvl w:val="0"/>
          <w:numId w:val="3"/>
        </w:numPr>
        <w:rPr>
          <w:lang w:val="ru-RU"/>
        </w:rPr>
      </w:pPr>
      <w:r w:rsidRPr="005F2B68">
        <w:rPr>
          <w:lang w:val="ru-RU"/>
        </w:rPr>
        <w:t>Организу</w:t>
      </w:r>
      <w:r w:rsidR="005F2B68">
        <w:rPr>
          <w:lang w:val="ru-RU"/>
        </w:rPr>
        <w:t>йте игры с пластилином, тестом.</w:t>
      </w:r>
    </w:p>
    <w:p w:rsidR="005F2B68" w:rsidRPr="005F2B68" w:rsidRDefault="000E030A" w:rsidP="005F2B68">
      <w:pPr>
        <w:pStyle w:val="Textbody"/>
        <w:numPr>
          <w:ilvl w:val="0"/>
          <w:numId w:val="3"/>
        </w:numPr>
        <w:rPr>
          <w:lang w:val="ru-RU"/>
        </w:rPr>
      </w:pPr>
      <w:r w:rsidRPr="005F2B68">
        <w:rPr>
          <w:lang w:val="ru-RU"/>
        </w:rPr>
        <w:t>Попробуйте технику рисования пальцами. Можно добавить в краски соль</w:t>
      </w:r>
      <w:r w:rsidR="005F2B68">
        <w:rPr>
          <w:lang w:val="ru-RU"/>
        </w:rPr>
        <w:t xml:space="preserve"> или песок для эффекта массажа.</w:t>
      </w:r>
    </w:p>
    <w:p w:rsidR="005F2B68" w:rsidRPr="005F2B68" w:rsidRDefault="000E030A" w:rsidP="005F2B68">
      <w:pPr>
        <w:pStyle w:val="Textbody"/>
        <w:numPr>
          <w:ilvl w:val="0"/>
          <w:numId w:val="3"/>
        </w:numPr>
        <w:rPr>
          <w:lang w:val="ru-RU"/>
        </w:rPr>
      </w:pPr>
      <w:r w:rsidRPr="005F2B68">
        <w:rPr>
          <w:lang w:val="ru-RU"/>
        </w:rPr>
        <w:t xml:space="preserve">Используйте цветные клубочки ниток для перематывания, веревочки различной толщины и длины </w:t>
      </w:r>
      <w:r w:rsidR="005F2B68">
        <w:rPr>
          <w:lang w:val="ru-RU"/>
        </w:rPr>
        <w:t>для завязывания и развязывания.</w:t>
      </w:r>
    </w:p>
    <w:p w:rsidR="005F2B68" w:rsidRPr="005F2B68" w:rsidRDefault="005F2B68" w:rsidP="005F2B68">
      <w:pPr>
        <w:pStyle w:val="Textbody"/>
        <w:numPr>
          <w:ilvl w:val="0"/>
          <w:numId w:val="3"/>
        </w:numPr>
        <w:rPr>
          <w:lang w:val="ru-RU"/>
        </w:rPr>
      </w:pPr>
      <w:r>
        <w:rPr>
          <w:lang w:val="ru-RU"/>
        </w:rPr>
        <w:t>В</w:t>
      </w:r>
      <w:r w:rsidR="000E030A" w:rsidRPr="005F2B68">
        <w:rPr>
          <w:lang w:val="ru-RU"/>
        </w:rPr>
        <w:t>ключите в игры разнообразный природный материал (палочки, веточки, шишки, скорлупки, початки и т</w:t>
      </w:r>
      <w:r>
        <w:rPr>
          <w:lang w:val="ru-RU"/>
        </w:rPr>
        <w:t>. д.) .</w:t>
      </w:r>
    </w:p>
    <w:p w:rsidR="005F2B68" w:rsidRPr="005F2B68" w:rsidRDefault="000E030A" w:rsidP="005F2B68">
      <w:pPr>
        <w:pStyle w:val="Textbody"/>
        <w:numPr>
          <w:ilvl w:val="0"/>
          <w:numId w:val="3"/>
        </w:numPr>
        <w:rPr>
          <w:lang w:val="ru-RU"/>
        </w:rPr>
      </w:pPr>
      <w:r w:rsidRPr="005F2B68">
        <w:rPr>
          <w:lang w:val="ru-RU"/>
        </w:rPr>
        <w:t>Занимайтесь с детьми нанизыванием бусин, бисера, учите расстегивать и застегивать пу</w:t>
      </w:r>
      <w:r w:rsidR="005F2B68">
        <w:rPr>
          <w:lang w:val="ru-RU"/>
        </w:rPr>
        <w:t>говицы, кнопки, крючки, молнии.</w:t>
      </w:r>
    </w:p>
    <w:p w:rsidR="005F2B68" w:rsidRPr="005F2B68" w:rsidRDefault="000E030A" w:rsidP="005F2B68">
      <w:pPr>
        <w:pStyle w:val="Textbody"/>
        <w:numPr>
          <w:ilvl w:val="0"/>
          <w:numId w:val="3"/>
        </w:numPr>
        <w:rPr>
          <w:lang w:val="ru-RU"/>
        </w:rPr>
      </w:pPr>
      <w:r w:rsidRPr="005F2B68">
        <w:rPr>
          <w:lang w:val="ru-RU"/>
        </w:rPr>
        <w:t>Давайте детям</w:t>
      </w:r>
      <w:r w:rsidR="005F2B68">
        <w:rPr>
          <w:lang w:val="ru-RU"/>
        </w:rPr>
        <w:t xml:space="preserve"> лущить горох и чистить арахис.</w:t>
      </w:r>
    </w:p>
    <w:p w:rsidR="005F2B68" w:rsidRPr="005F2B68" w:rsidRDefault="000E030A" w:rsidP="005F2B68">
      <w:pPr>
        <w:pStyle w:val="Textbody"/>
        <w:numPr>
          <w:ilvl w:val="0"/>
          <w:numId w:val="3"/>
        </w:numPr>
        <w:rPr>
          <w:lang w:val="ru-RU"/>
        </w:rPr>
      </w:pPr>
      <w:r w:rsidRPr="005F2B68">
        <w:rPr>
          <w:lang w:val="ru-RU"/>
        </w:rPr>
        <w:t>Зап</w:t>
      </w:r>
      <w:r w:rsidR="005F2B68">
        <w:rPr>
          <w:lang w:val="ru-RU"/>
        </w:rPr>
        <w:t>ускайте пальцами мелкие волчки.</w:t>
      </w:r>
    </w:p>
    <w:p w:rsidR="005F2B68" w:rsidRPr="005F2B68" w:rsidRDefault="000E030A" w:rsidP="005F2B68">
      <w:pPr>
        <w:pStyle w:val="Textbody"/>
        <w:numPr>
          <w:ilvl w:val="0"/>
          <w:numId w:val="3"/>
        </w:numPr>
        <w:rPr>
          <w:lang w:val="ru-RU"/>
        </w:rPr>
      </w:pPr>
      <w:r w:rsidRPr="005F2B68">
        <w:rPr>
          <w:lang w:val="ru-RU"/>
        </w:rPr>
        <w:t>Складывайте матрешку, играйте с различными</w:t>
      </w:r>
      <w:r w:rsidR="005F2B68">
        <w:rPr>
          <w:lang w:val="ru-RU"/>
        </w:rPr>
        <w:t xml:space="preserve"> вкладышами.</w:t>
      </w:r>
    </w:p>
    <w:p w:rsidR="00666FD2" w:rsidRPr="005F2B68" w:rsidRDefault="000E030A" w:rsidP="005F2B68">
      <w:pPr>
        <w:pStyle w:val="Textbody"/>
        <w:numPr>
          <w:ilvl w:val="0"/>
          <w:numId w:val="3"/>
        </w:numPr>
        <w:rPr>
          <w:lang w:val="ru-RU"/>
        </w:rPr>
      </w:pPr>
      <w:r w:rsidRPr="005F2B68">
        <w:rPr>
          <w:lang w:val="ru-RU"/>
        </w:rPr>
        <w:t>Режьте ножницами.</w:t>
      </w:r>
    </w:p>
    <w:p w:rsidR="00666FD2" w:rsidRPr="005F2B68" w:rsidRDefault="00666FD2" w:rsidP="005F2B68">
      <w:pPr>
        <w:ind w:left="706"/>
        <w:rPr>
          <w:lang w:val="ru-RU"/>
        </w:rPr>
        <w:sectPr w:rsidR="00666FD2" w:rsidRPr="005F2B68">
          <w:pgSz w:w="11906" w:h="16838"/>
          <w:pgMar w:top="1134" w:right="1134" w:bottom="1134" w:left="1134" w:header="1134" w:footer="1134" w:gutter="0"/>
          <w:cols w:space="0"/>
        </w:sectPr>
      </w:pPr>
    </w:p>
    <w:p w:rsidR="00666FD2" w:rsidRDefault="00666FD2">
      <w:pPr>
        <w:pStyle w:val="Standard"/>
        <w:jc w:val="both"/>
        <w:rPr>
          <w:sz w:val="28"/>
          <w:szCs w:val="28"/>
          <w:lang w:val="ru-RU"/>
        </w:rPr>
      </w:pPr>
    </w:p>
    <w:p w:rsidR="00666FD2" w:rsidRDefault="00666FD2">
      <w:pPr>
        <w:pStyle w:val="Standard"/>
        <w:jc w:val="both"/>
        <w:rPr>
          <w:sz w:val="28"/>
          <w:szCs w:val="28"/>
          <w:lang w:val="ru-RU"/>
        </w:rPr>
      </w:pPr>
    </w:p>
    <w:p w:rsidR="00666FD2" w:rsidRDefault="00666FD2">
      <w:pPr>
        <w:pStyle w:val="Standard"/>
        <w:jc w:val="both"/>
        <w:rPr>
          <w:sz w:val="28"/>
          <w:szCs w:val="28"/>
          <w:lang w:val="ru-RU"/>
        </w:rPr>
      </w:pPr>
    </w:p>
    <w:p w:rsidR="00666FD2" w:rsidRPr="005F2B68" w:rsidRDefault="00666FD2">
      <w:pPr>
        <w:pStyle w:val="Standard"/>
        <w:jc w:val="both"/>
        <w:rPr>
          <w:sz w:val="28"/>
          <w:szCs w:val="28"/>
        </w:rPr>
      </w:pPr>
    </w:p>
    <w:sectPr w:rsidR="00666FD2" w:rsidRPr="005F2B68" w:rsidSect="00666FD2">
      <w:type w:val="continuous"/>
      <w:pgSz w:w="11906" w:h="16838"/>
      <w:pgMar w:top="1134" w:right="1134" w:bottom="1134" w:left="1134"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CF3" w:rsidRDefault="00606CF3">
      <w:r>
        <w:separator/>
      </w:r>
    </w:p>
  </w:endnote>
  <w:endnote w:type="continuationSeparator" w:id="1">
    <w:p w:rsidR="00606CF3" w:rsidRDefault="00606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iberation Mono">
    <w:charset w:val="00"/>
    <w:family w:val="modern"/>
    <w:pitch w:val="fixed"/>
    <w:sig w:usb0="00000000" w:usb1="00000000" w:usb2="00000000" w:usb3="00000000" w:csb0="00000000" w:csb1="00000000"/>
  </w:font>
  <w:font w:name="OpenSymbol">
    <w:altName w:val="Times New Roman"/>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CF3" w:rsidRDefault="00606CF3">
      <w:pPr>
        <w:spacing w:before="57" w:after="57"/>
      </w:pPr>
      <w:r>
        <w:separator/>
      </w:r>
    </w:p>
  </w:footnote>
  <w:footnote w:type="continuationSeparator" w:id="1">
    <w:p w:rsidR="00606CF3" w:rsidRDefault="00606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0445"/>
    <w:multiLevelType w:val="hybridMultilevel"/>
    <w:tmpl w:val="EFD8B5D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4C412557"/>
    <w:multiLevelType w:val="multilevel"/>
    <w:tmpl w:val="7660B164"/>
    <w:lvl w:ilvl="0">
      <w:numFmt w:val="decimal"/>
      <w:lvlText w:val=""/>
      <w:lvlJc w:val="left"/>
    </w:lvl>
    <w:lvl w:ilvl="1">
      <w:numFmt w:val="decimal"/>
      <w:lvlText w:val=""/>
      <w:lvlJc w:val="left"/>
    </w:lvl>
    <w:lvl w:ilvl="2">
      <w:numFmt w:val="decimal"/>
      <w:lvlText w:val=""/>
      <w:lvlJc w:val="left"/>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abstractNum w:abstractNumId="2">
    <w:nsid w:val="6F0D162A"/>
    <w:multiLevelType w:val="hybridMultilevel"/>
    <w:tmpl w:val="F6163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6"/>
  <w:autoHyphenation/>
  <w:characterSpacingControl w:val="doNotCompress"/>
  <w:footnotePr>
    <w:footnote w:id="0"/>
    <w:footnote w:id="1"/>
  </w:footnotePr>
  <w:endnotePr>
    <w:endnote w:id="0"/>
    <w:endnote w:id="1"/>
  </w:endnotePr>
  <w:compat>
    <w:doNotUseHTMLParagraphAutoSpacing/>
  </w:compat>
  <w:rsids>
    <w:rsidRoot w:val="00666FD2"/>
    <w:rsid w:val="000E030A"/>
    <w:rsid w:val="004F6470"/>
    <w:rsid w:val="005F2B68"/>
    <w:rsid w:val="00606CF3"/>
    <w:rsid w:val="00666FD2"/>
    <w:rsid w:val="00D54B75"/>
    <w:rsid w:val="00EA4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kern w:val="16"/>
        <w:sz w:val="24"/>
        <w:szCs w:val="24"/>
        <w:lang w:val="en-US" w:eastAsia="en-US" w:bidi="en-US"/>
      </w:rPr>
    </w:rPrDefault>
    <w:pPrDefault>
      <w:pPr>
        <w:widowControl w:val="0"/>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666FD2"/>
  </w:style>
  <w:style w:type="paragraph" w:customStyle="1" w:styleId="Heading">
    <w:name w:val="Heading"/>
    <w:basedOn w:val="Standard"/>
    <w:next w:val="Textbody"/>
    <w:qFormat/>
    <w:rsid w:val="00666FD2"/>
    <w:pPr>
      <w:keepNext/>
      <w:spacing w:before="240" w:after="120"/>
    </w:pPr>
    <w:rPr>
      <w:rFonts w:ascii="Arial" w:hAnsi="Arial"/>
      <w:sz w:val="28"/>
      <w:szCs w:val="28"/>
    </w:rPr>
  </w:style>
  <w:style w:type="paragraph" w:customStyle="1" w:styleId="Textbody">
    <w:name w:val="Text body"/>
    <w:basedOn w:val="Standard"/>
    <w:qFormat/>
    <w:rsid w:val="00666FD2"/>
    <w:pPr>
      <w:spacing w:after="120"/>
    </w:pPr>
  </w:style>
  <w:style w:type="paragraph" w:styleId="a3">
    <w:name w:val="List"/>
    <w:basedOn w:val="Textbody"/>
    <w:uiPriority w:val="99"/>
    <w:semiHidden/>
    <w:rsid w:val="00666FD2"/>
  </w:style>
  <w:style w:type="paragraph" w:customStyle="1" w:styleId="Caption">
    <w:name w:val="Caption"/>
    <w:basedOn w:val="Standard"/>
    <w:uiPriority w:val="35"/>
    <w:semiHidden/>
    <w:qFormat/>
    <w:rsid w:val="00666FD2"/>
    <w:pPr>
      <w:spacing w:before="120" w:after="120"/>
    </w:pPr>
    <w:rPr>
      <w:i/>
      <w:iCs/>
    </w:rPr>
  </w:style>
  <w:style w:type="paragraph" w:customStyle="1" w:styleId="Index">
    <w:name w:val="Index"/>
    <w:basedOn w:val="Standard"/>
    <w:qFormat/>
    <w:rsid w:val="00666FD2"/>
  </w:style>
  <w:style w:type="paragraph" w:customStyle="1" w:styleId="TableContents">
    <w:name w:val="Table Contents"/>
    <w:basedOn w:val="Standard"/>
    <w:qFormat/>
    <w:rsid w:val="00666FD2"/>
  </w:style>
  <w:style w:type="paragraph" w:customStyle="1" w:styleId="TableHeading">
    <w:name w:val="Table Heading"/>
    <w:basedOn w:val="TableContents"/>
    <w:qFormat/>
    <w:rsid w:val="00666FD2"/>
    <w:pPr>
      <w:jc w:val="center"/>
    </w:pPr>
    <w:rPr>
      <w:b/>
      <w:bCs/>
    </w:rPr>
  </w:style>
  <w:style w:type="paragraph" w:customStyle="1" w:styleId="Heading2">
    <w:name w:val="Heading 2"/>
    <w:basedOn w:val="Heading"/>
    <w:next w:val="Textbody"/>
    <w:qFormat/>
    <w:rsid w:val="00666FD2"/>
    <w:pPr>
      <w:spacing w:before="200"/>
      <w:outlineLvl w:val="1"/>
    </w:pPr>
    <w:rPr>
      <w:rFonts w:ascii="Liberation Serif" w:eastAsia="Segoe UI" w:hAnsi="Liberation Serif"/>
      <w:b/>
      <w:bCs/>
      <w:sz w:val="36"/>
      <w:szCs w:val="36"/>
    </w:rPr>
  </w:style>
  <w:style w:type="paragraph" w:customStyle="1" w:styleId="Heading3">
    <w:name w:val="Heading 3"/>
    <w:basedOn w:val="Heading"/>
    <w:next w:val="Textbody"/>
    <w:qFormat/>
    <w:rsid w:val="00666FD2"/>
    <w:pPr>
      <w:spacing w:before="140"/>
      <w:outlineLvl w:val="2"/>
    </w:pPr>
    <w:rPr>
      <w:rFonts w:ascii="Liberation Serif" w:eastAsia="Segoe UI" w:hAnsi="Liberation Serif"/>
      <w:b/>
      <w:bCs/>
    </w:rPr>
  </w:style>
  <w:style w:type="paragraph" w:customStyle="1" w:styleId="Quotations">
    <w:name w:val="Quotations"/>
    <w:basedOn w:val="Standard"/>
    <w:qFormat/>
    <w:rsid w:val="00666FD2"/>
    <w:pPr>
      <w:spacing w:after="283"/>
      <w:ind w:left="567" w:right="567"/>
    </w:pPr>
  </w:style>
  <w:style w:type="paragraph" w:customStyle="1" w:styleId="Heading1">
    <w:name w:val="Heading 1"/>
    <w:basedOn w:val="Heading"/>
    <w:next w:val="Textbody"/>
    <w:qFormat/>
    <w:rsid w:val="00666FD2"/>
    <w:pPr>
      <w:outlineLvl w:val="0"/>
    </w:pPr>
    <w:rPr>
      <w:rFonts w:ascii="Liberation Serif" w:eastAsia="Segoe UI" w:hAnsi="Liberation Serif"/>
      <w:b/>
      <w:bCs/>
      <w:sz w:val="48"/>
      <w:szCs w:val="48"/>
    </w:rPr>
  </w:style>
  <w:style w:type="paragraph" w:customStyle="1" w:styleId="ListHeading">
    <w:name w:val="List Heading"/>
    <w:basedOn w:val="Standard"/>
    <w:next w:val="ListContents"/>
    <w:qFormat/>
    <w:rsid w:val="00666FD2"/>
  </w:style>
  <w:style w:type="paragraph" w:customStyle="1" w:styleId="ListContents">
    <w:name w:val="List Contents"/>
    <w:basedOn w:val="Standard"/>
    <w:qFormat/>
    <w:rsid w:val="00666FD2"/>
    <w:pPr>
      <w:ind w:left="567"/>
    </w:pPr>
  </w:style>
  <w:style w:type="paragraph" w:customStyle="1" w:styleId="HorizontalLine">
    <w:name w:val="Horizontal Line"/>
    <w:basedOn w:val="Standard"/>
    <w:next w:val="Textbody"/>
    <w:qFormat/>
    <w:rsid w:val="00666FD2"/>
    <w:pPr>
      <w:pBdr>
        <w:bottom w:val="thickThinLargeGap" w:sz="1" w:space="0" w:color="808080"/>
        <w:between w:val="double" w:sz="1" w:space="0" w:color="808080"/>
      </w:pBdr>
      <w:spacing w:after="283"/>
    </w:pPr>
    <w:rPr>
      <w:sz w:val="12"/>
      <w:szCs w:val="12"/>
    </w:rPr>
  </w:style>
  <w:style w:type="paragraph" w:customStyle="1" w:styleId="PreformattedText">
    <w:name w:val="Preformatted Text"/>
    <w:basedOn w:val="Standard"/>
    <w:qFormat/>
    <w:rsid w:val="00666FD2"/>
    <w:rPr>
      <w:rFonts w:ascii="Liberation Mono" w:eastAsia="Liberation Mono" w:hAnsi="Liberation Mono" w:cs="Liberation Mono"/>
      <w:sz w:val="20"/>
      <w:szCs w:val="20"/>
    </w:rPr>
  </w:style>
  <w:style w:type="character" w:customStyle="1" w:styleId="Internetlink">
    <w:name w:val="Internet link"/>
    <w:qFormat/>
    <w:rsid w:val="00666FD2"/>
    <w:rPr>
      <w:color w:val="000080"/>
      <w:u w:val="single"/>
    </w:rPr>
  </w:style>
  <w:style w:type="character" w:customStyle="1" w:styleId="NumberingSymbols">
    <w:name w:val="Numbering Symbols"/>
    <w:qFormat/>
    <w:rsid w:val="00666FD2"/>
  </w:style>
  <w:style w:type="character" w:customStyle="1" w:styleId="BulletSymbols">
    <w:name w:val="Bullet Symbols"/>
    <w:qFormat/>
    <w:rsid w:val="00666FD2"/>
    <w:rPr>
      <w:rFonts w:ascii="OpenSymbol" w:eastAsia="OpenSymbol" w:hAnsi="OpenSymbol" w:cs="OpenSymbol"/>
    </w:rPr>
  </w:style>
  <w:style w:type="character" w:customStyle="1" w:styleId="StrongEmphasis">
    <w:name w:val="Strong Emphasis"/>
    <w:qFormat/>
    <w:rsid w:val="00666FD2"/>
    <w:rPr>
      <w:b/>
      <w:bCs/>
    </w:rPr>
  </w:style>
  <w:style w:type="character" w:customStyle="1" w:styleId="ins">
    <w:name w:val="ins"/>
    <w:qFormat/>
    <w:rsid w:val="00666FD2"/>
  </w:style>
  <w:style w:type="character" w:styleId="a4">
    <w:name w:val="Emphasis"/>
    <w:uiPriority w:val="20"/>
    <w:qFormat/>
    <w:rsid w:val="00666FD2"/>
    <w:rPr>
      <w:i/>
      <w:iCs/>
    </w:rPr>
  </w:style>
  <w:style w:type="paragraph" w:customStyle="1" w:styleId="Graphics">
    <w:name w:val="Graphics"/>
    <w:qFormat/>
    <w:rsid w:val="00666FD2"/>
  </w:style>
  <w:style w:type="paragraph" w:customStyle="1" w:styleId="Frame">
    <w:name w:val="Frame"/>
    <w:qFormat/>
    <w:rsid w:val="00666FD2"/>
  </w:style>
  <w:style w:type="paragraph" w:customStyle="1" w:styleId="OLE">
    <w:name w:val="OLE"/>
    <w:qFormat/>
    <w:rsid w:val="00666FD2"/>
  </w:style>
  <w:style w:type="character" w:customStyle="1" w:styleId="notereference">
    <w:name w:val="note reference"/>
    <w:semiHidden/>
    <w:unhideWhenUsed/>
    <w:rsid w:val="00666FD2"/>
  </w:style>
  <w:style w:type="paragraph" w:customStyle="1" w:styleId="notetext">
    <w:name w:val="note text"/>
    <w:semiHidden/>
    <w:unhideWhenUsed/>
    <w:rsid w:val="00666FD2"/>
  </w:style>
  <w:style w:type="character" w:customStyle="1" w:styleId="notereference1">
    <w:name w:val="note reference_1"/>
    <w:semiHidden/>
    <w:unhideWhenUsed/>
    <w:rsid w:val="00666FD2"/>
  </w:style>
  <w:style w:type="paragraph" w:customStyle="1" w:styleId="notetext1">
    <w:name w:val="note text_1"/>
    <w:semiHidden/>
    <w:unhideWhenUsed/>
    <w:rsid w:val="00666FD2"/>
  </w:style>
  <w:style w:type="character" w:styleId="a5">
    <w:name w:val="Hyperlink"/>
    <w:rsid w:val="00666FD2"/>
    <w:rPr>
      <w:color w:val="000080"/>
      <w:u w:val="single"/>
    </w:rPr>
  </w:style>
  <w:style w:type="character" w:styleId="a6">
    <w:name w:val="FollowedHyperlink"/>
    <w:rsid w:val="00666FD2"/>
    <w:rPr>
      <w:color w:val="800080"/>
      <w:u w:val="single"/>
    </w:rPr>
  </w:style>
  <w:style w:type="paragraph" w:styleId="a7">
    <w:name w:val="Balloon Text"/>
    <w:basedOn w:val="a"/>
    <w:link w:val="a8"/>
    <w:uiPriority w:val="99"/>
    <w:semiHidden/>
    <w:unhideWhenUsed/>
    <w:rsid w:val="005F2B68"/>
    <w:rPr>
      <w:rFonts w:ascii="Tahoma" w:hAnsi="Tahoma"/>
      <w:sz w:val="16"/>
      <w:szCs w:val="16"/>
    </w:rPr>
  </w:style>
  <w:style w:type="character" w:customStyle="1" w:styleId="a8">
    <w:name w:val="Текст выноски Знак"/>
    <w:basedOn w:val="a0"/>
    <w:link w:val="a7"/>
    <w:uiPriority w:val="99"/>
    <w:semiHidden/>
    <w:rsid w:val="005F2B68"/>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mpatibilitySettings xmlns="http://odf-converter.sourceforge.net/compatibilitySettings/1.0" xmlns:w="http://schemas.openxmlformats.org/wordprocessingml/2006/main">
  <CompatibilitySetting name="CurrentDatabaseDataSource" type="string" value=""/>
  <CompatibilitySetting name="ConsiderTextWrapOnObjPos" type="boolean" value="false"/>
  <CompatibilitySetting name="AddParaTableSpacing" type="boolean" value="true"/>
  <CompatibilitySetting name="PrintReversed" type="boolean" value="false"/>
  <CompatibilitySetting name="PrintRightPages" type="boolean" value="true"/>
  <CompatibilitySetting name="UseOldNumbering" type="boolean" value="false"/>
  <CompatibilitySetting name="PrintProspectRTL" type="boolean" value="false"/>
  <CompatibilitySetting name="PrintTables" type="boolean" value="true"/>
  <CompatibilitySetting name="CurrentDatabaseCommandType" type="int" value="0"/>
  <CompatibilitySetting name="DoNotJustifyLinesWithManualBreak" type="boolean" value="false"/>
  <CompatibilitySetting name="AlignTabStopPosition" type="boolean" value="true"/>
  <CompatibilitySetting name="PrinterSetup" type="base64Binary" value="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CABAABTTVRKAAAAABAAEAF7ADAARgA0ADEAMwAwAEQARAAtADEAOQBDADcALQA3AGEAYgA2AC0AOQA5AEEAMQAtADkAOAAwAEYAMAAzAEIAMgBFAEUANABFAH0AAABJbnB1dEJpbgBGT1JNU09VUkNFAFJFU0RMTABVbmlyZXNETEwASW50ZXJsZWF2aW5nAE9GRgBJbWFnZVR5cGUASlBFR01lZABPcmllbnRhdGlvbgBQT1JUUkFJVABDb2xsYXRlAE9GRgBSZXNvbHV0aW9uAE9wdGlvbjEAUGFwZXJTaXplAExFVFRFUgBDb2xvck1vZGUAMjRicHAAAAAAAAAAAAAAAAAAAAAAAAAAAAAAAAAAAAAAAAAAAAAAAAAAABwAAABWNERNAQAAAAAAAAAAAAAAAAAAAAAAAAASAENPTVBBVF9EVVBMRVhfTU9ERQ4ARFVQTEVYX1VOS05PV04="/>
  <CompatibilitySetting name="CurrentDatabaseCommand" type="string" value=""/>
  <CompatibilitySetting name="UseFormerTextWrapping" type="boolean" value="false"/>
  <CompatibilitySetting name="TableRowKeep" type="boolean" value="false"/>
  <CompatibilitySetting name="AddFrameOffsets" type="boolean" value="false"/>
  <CompatibilitySetting name="PrintEmptyPages" type="boolean" value="true"/>
  <CompatibilitySetting name="FieldAutoUpdate" type="boolean" value="true"/>
  <CompatibilitySetting name="OutlineLevelYieldsNumbering" type="boolean" value="false"/>
  <CompatibilitySetting name="PrintDrawings" type="boolean" value="true"/>
  <CompatibilitySetting name="PrintTextPlaceholder" type="boolean" value="false"/>
  <CompatibilitySetting name="LinkUpdateMode" type="short" value="1"/>
  <CompatibilitySetting name="PrintPaperFromSetup" type="boolean" value="false"/>
  <CompatibilitySetting name="PrintLeftPages" type="boolean" value="true"/>
  <CompatibilitySetting name="AddParaTableSpacingAtStart" type="boolean" value="true"/>
  <CompatibilitySetting name="DoNotResetParaAttrsForNumFont" type="boolean" value="false"/>
  <CompatibilitySetting name="AllowPrintJobCancel" type="boolean" value="true"/>
  <CompatibilitySetting name="IgnoreFirstLineIndentInNumbering" type="boolean" value="false"/>
  <CompatibilitySetting name="ChartAutoUpdate" type="boolean" value="true"/>
  <CompatibilitySetting name="TabAtLeftIndentForParagraphsInList" type="boolean" value="false"/>
  <CompatibilitySetting name="PrintHiddenText" type="boolean" value="false"/>
  <CompatibilitySetting name="LoadReadonly" type="boolean" value="false"/>
  <CompatibilitySetting name="SaveGlobalDocumentLinks" type="boolean" value="false"/>
  <CompatibilitySetting name="PrintAnnotationMode" type="short" value="0"/>
  <CompatibilitySetting name="ApplyUserData" type="boolean" value="true"/>
  <CompatibilitySetting name="UnxForceZeroExtLeading" type="boolean" value="false"/>
  <CompatibilitySetting name="PrintBlackFonts" type="boolean" value="false"/>
  <CompatibilitySetting name="RedlineProtectionKey" type="base64Binary" value=""/>
  <CompatibilitySetting name="PrintProspect" type="boolean" value="false"/>
  <CompatibilitySetting name="ProtectForm" type="boolean" value="false"/>
  <CompatibilitySetting name="UpdateFromTemplate" type="boolean" value="true"/>
  <CompatibilitySetting name="AddParaSpacingToTableCells" type="boolean" value="true"/>
  <CompatibilitySetting name="TabsRelativeToIndent" type="boolean" value="true"/>
  <CompatibilitySetting name="IgnoreTabsAndBlanksForLineCalculation" type="boolean" value="false"/>
  <CompatibilitySetting name="PrinterName" type="string" value="Microsoft XPS Document Writer"/>
  <CompatibilitySetting name="UseOldPrinterMetrics" type="boolean" value="false"/>
  <CompatibilitySetting name="IsKernAsianPunctuation" type="boolean" value="false"/>
  <CompatibilitySetting name="PrintPageBackground" type="boolean" value="true"/>
  <CompatibilitySetting name="ClipAsCharacterAnchoredWriterFlyFrames" type="boolean" value="false"/>
  <CompatibilitySetting name="IsLabelDocument" type="boolean" value="false"/>
  <CompatibilitySetting name="PrintGraphics" type="boolean" value="true"/>
  <CompatibilitySetting name="PrintSingleJobs" type="boolean" value="false"/>
  <CompatibilitySetting name="DoNotCaptureDrawObjsOnPage" type="boolean" value="false"/>
  <CompatibilitySetting name="PrinterIndependentLayout" type="string" value="high-resolution"/>
  <CompatibilitySetting name="UseFormerObjectPositioning" type="boolean" value="false"/>
  <CompatibilitySetting name="PrintFaxName" type="string" value=""/>
  <CompatibilitySetting name="CharacterCompressionType" type="short" value="0"/>
  <CompatibilitySetting name="AddExternalLeading" type="boolean" value="true"/>
  <CompatibilitySetting name="MathBaselineAlignment" type="boolean" value="false"/>
  <CompatibilitySetting name="UseFormerLineSpacing" type="boolean" value="false"/>
  <CompatibilitySetting name="PrintControls" type="boolean" value="true"/>
  <CompatibilitySetting name="SaveVersionOnClose" type="boolean" value="false"/>
</CompatibilitySettings>
</file>

<file path=customXml/itemProps1.xml><?xml version="1.0" encoding="utf-8"?>
<ds:datastoreItem xmlns:ds="http://schemas.openxmlformats.org/officeDocument/2006/customXml" ds:itemID="{E8BADDB4-DB38-490A-88DC-6C8AE01AF345}">
  <ds:schemaRefs>
    <ds:schemaRef ds:uri="http://odf-converter.sourceforge.net/compatibilitySettings/1.0"/>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2016-03-24T14:33:00Z</dcterms:created>
  <dcterms:modified xsi:type="dcterms:W3CDTF">2016-03-24T14:33:00Z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