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D1B" w:rsidRPr="00397ED6" w:rsidRDefault="00397ED6" w:rsidP="00397ED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397ED6">
        <w:rPr>
          <w:rFonts w:ascii="Times New Roman" w:hAnsi="Times New Roman"/>
          <w:b/>
          <w:sz w:val="28"/>
          <w:szCs w:val="28"/>
        </w:rPr>
        <w:t>Аннотация к р</w:t>
      </w:r>
      <w:r w:rsidR="00C06D1B" w:rsidRPr="00397ED6">
        <w:rPr>
          <w:rFonts w:ascii="Times New Roman" w:hAnsi="Times New Roman"/>
          <w:b/>
          <w:sz w:val="28"/>
          <w:szCs w:val="28"/>
        </w:rPr>
        <w:t>абоч</w:t>
      </w:r>
      <w:r w:rsidRPr="00397ED6">
        <w:rPr>
          <w:rFonts w:ascii="Times New Roman" w:hAnsi="Times New Roman"/>
          <w:b/>
          <w:sz w:val="28"/>
          <w:szCs w:val="28"/>
        </w:rPr>
        <w:t>ей программе</w:t>
      </w:r>
    </w:p>
    <w:p w:rsidR="00C06D1B" w:rsidRPr="00397ED6" w:rsidRDefault="00C06D1B" w:rsidP="00397ED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97ED6">
        <w:rPr>
          <w:rFonts w:ascii="Times New Roman" w:hAnsi="Times New Roman"/>
          <w:sz w:val="28"/>
          <w:szCs w:val="28"/>
        </w:rPr>
        <w:t xml:space="preserve">по </w:t>
      </w:r>
      <w:r w:rsidR="001600EE" w:rsidRPr="00397ED6">
        <w:rPr>
          <w:rFonts w:ascii="Times New Roman" w:hAnsi="Times New Roman"/>
          <w:sz w:val="28"/>
          <w:szCs w:val="28"/>
        </w:rPr>
        <w:t xml:space="preserve">   </w:t>
      </w:r>
      <w:r w:rsidR="00C8300E">
        <w:rPr>
          <w:rFonts w:ascii="Times New Roman" w:hAnsi="Times New Roman"/>
          <w:sz w:val="28"/>
          <w:szCs w:val="28"/>
        </w:rPr>
        <w:t xml:space="preserve">английскому языку </w:t>
      </w:r>
      <w:r w:rsidR="001F7723" w:rsidRPr="00397ED6">
        <w:rPr>
          <w:rFonts w:ascii="Times New Roman" w:hAnsi="Times New Roman"/>
          <w:sz w:val="28"/>
          <w:szCs w:val="28"/>
        </w:rPr>
        <w:t xml:space="preserve">для </w:t>
      </w:r>
      <w:r w:rsidR="002965F6" w:rsidRPr="00397ED6">
        <w:rPr>
          <w:rFonts w:ascii="Times New Roman" w:hAnsi="Times New Roman"/>
          <w:sz w:val="28"/>
          <w:szCs w:val="28"/>
        </w:rPr>
        <w:t>базового уровня</w:t>
      </w:r>
      <w:r w:rsidR="008561F8">
        <w:rPr>
          <w:rFonts w:ascii="Times New Roman" w:hAnsi="Times New Roman"/>
          <w:sz w:val="28"/>
          <w:szCs w:val="28"/>
        </w:rPr>
        <w:t xml:space="preserve"> среднего</w:t>
      </w:r>
      <w:r w:rsidR="002965F6" w:rsidRPr="00397ED6">
        <w:rPr>
          <w:rFonts w:ascii="Times New Roman" w:hAnsi="Times New Roman"/>
          <w:sz w:val="28"/>
          <w:szCs w:val="28"/>
        </w:rPr>
        <w:t xml:space="preserve"> общего образования</w:t>
      </w:r>
    </w:p>
    <w:p w:rsidR="00C06D1B" w:rsidRDefault="00C06D1B" w:rsidP="00C06D1B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C06D1B" w:rsidRDefault="00C06D1B" w:rsidP="00C06D1B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C8300E" w:rsidRPr="00EE33EF" w:rsidRDefault="00397ED6" w:rsidP="00C8300E">
      <w:pPr>
        <w:pStyle w:val="ad"/>
        <w:spacing w:line="100" w:lineRule="atLeast"/>
        <w:jc w:val="both"/>
        <w:rPr>
          <w:bCs/>
          <w:color w:val="000000"/>
          <w:sz w:val="16"/>
          <w:szCs w:val="16"/>
        </w:rPr>
      </w:pPr>
      <w:r>
        <w:t>Р</w:t>
      </w:r>
      <w:r w:rsidR="004B4F48" w:rsidRPr="004B4F48">
        <w:t xml:space="preserve">абочая программа </w:t>
      </w:r>
      <w:r>
        <w:t xml:space="preserve">по </w:t>
      </w:r>
      <w:r w:rsidR="00C8300E">
        <w:t xml:space="preserve">английскому языку </w:t>
      </w:r>
      <w:r w:rsidR="004B4F48" w:rsidRPr="004B4F48">
        <w:t>разработана в логике изучения предмет</w:t>
      </w:r>
      <w:r w:rsidR="00C8300E">
        <w:t>а</w:t>
      </w:r>
      <w:r w:rsidR="004B4F48" w:rsidRPr="004B4F48">
        <w:t xml:space="preserve"> «</w:t>
      </w:r>
      <w:r w:rsidR="00C8300E">
        <w:t>Английский язык</w:t>
      </w:r>
      <w:r w:rsidR="004B4F48" w:rsidRPr="004B4F48">
        <w:t xml:space="preserve">» </w:t>
      </w:r>
    </w:p>
    <w:p w:rsidR="008561F8" w:rsidRDefault="00C8300E" w:rsidP="008561F8">
      <w:pPr>
        <w:pStyle w:val="ad"/>
        <w:spacing w:line="100" w:lineRule="atLeast"/>
        <w:jc w:val="both"/>
        <w:rPr>
          <w:color w:val="000000"/>
        </w:rPr>
      </w:pPr>
      <w:r>
        <w:rPr>
          <w:b/>
          <w:color w:val="000000"/>
        </w:rPr>
        <w:t xml:space="preserve">Рабочая программа по английскому языку для </w:t>
      </w:r>
      <w:r w:rsidR="008561F8">
        <w:rPr>
          <w:b/>
          <w:color w:val="000000"/>
        </w:rPr>
        <w:t>10-11кл</w:t>
      </w:r>
      <w:r>
        <w:rPr>
          <w:b/>
          <w:color w:val="000000"/>
        </w:rPr>
        <w:t>ассов разработана на основе:</w:t>
      </w:r>
      <w:r w:rsidR="008561F8" w:rsidRPr="008561F8">
        <w:rPr>
          <w:color w:val="000000"/>
        </w:rPr>
        <w:t xml:space="preserve"> </w:t>
      </w:r>
      <w:r w:rsidR="008561F8">
        <w:rPr>
          <w:color w:val="000000"/>
        </w:rPr>
        <w:t>- Федерального компонента государственного стандарта среднего общего образования по иностранному языку (базовый уровень).</w:t>
      </w:r>
    </w:p>
    <w:p w:rsidR="008561F8" w:rsidRDefault="008561F8" w:rsidP="008561F8">
      <w:pPr>
        <w:pStyle w:val="ad"/>
        <w:spacing w:line="100" w:lineRule="atLeast"/>
        <w:jc w:val="both"/>
        <w:rPr>
          <w:color w:val="000000"/>
        </w:rPr>
      </w:pPr>
      <w:r>
        <w:rPr>
          <w:color w:val="000000"/>
        </w:rPr>
        <w:t xml:space="preserve">- Федерального базисного учебного плана для образовательных учреждений, </w:t>
      </w:r>
    </w:p>
    <w:p w:rsidR="008561F8" w:rsidRDefault="008561F8" w:rsidP="008561F8">
      <w:pPr>
        <w:pStyle w:val="ad"/>
        <w:spacing w:line="100" w:lineRule="atLeast"/>
        <w:jc w:val="both"/>
        <w:rPr>
          <w:color w:val="000000"/>
        </w:rPr>
      </w:pPr>
      <w:r>
        <w:rPr>
          <w:color w:val="000000"/>
        </w:rPr>
        <w:t>- Примерной программы по учебным предметам. Иностранный язык. 10-11 классы. – М.: Просвещение, 2010.</w:t>
      </w:r>
    </w:p>
    <w:p w:rsidR="008561F8" w:rsidRDefault="008561F8" w:rsidP="008561F8">
      <w:pPr>
        <w:pStyle w:val="ad"/>
        <w:spacing w:line="100" w:lineRule="atLeast"/>
        <w:jc w:val="both"/>
        <w:rPr>
          <w:color w:val="000000"/>
        </w:rPr>
      </w:pPr>
      <w:r>
        <w:rPr>
          <w:color w:val="000000"/>
        </w:rPr>
        <w:t xml:space="preserve">- Авторской программы Апалькова В. Г. Английский язык. Программы общеобразовательных учреждений. Предметная линия учебников «Английский в фокусе». 10-11 классы. – М.: Просвещение, 2011. </w:t>
      </w:r>
    </w:p>
    <w:p w:rsidR="008561F8" w:rsidRDefault="008561F8" w:rsidP="008561F8">
      <w:pPr>
        <w:pStyle w:val="ad"/>
        <w:spacing w:line="100" w:lineRule="atLeast"/>
        <w:jc w:val="both"/>
        <w:rPr>
          <w:color w:val="000000"/>
        </w:rPr>
      </w:pPr>
      <w:r>
        <w:rPr>
          <w:color w:val="000000"/>
        </w:rPr>
        <w:t>- Авторской программы Апалькова В. Г. Английский язык. Рабочие программы. Предметная линия учебников «Английский в фокусе». 10-11 классы. – М.: Просвещение, 2012.</w:t>
      </w:r>
    </w:p>
    <w:p w:rsidR="008561F8" w:rsidRDefault="008561F8" w:rsidP="008561F8">
      <w:pPr>
        <w:pStyle w:val="ad"/>
        <w:spacing w:line="100" w:lineRule="atLeast"/>
        <w:jc w:val="both"/>
        <w:rPr>
          <w:color w:val="000000"/>
        </w:rPr>
      </w:pPr>
      <w:proofErr w:type="gramStart"/>
      <w:r>
        <w:rPr>
          <w:color w:val="000000"/>
        </w:rPr>
        <w:t xml:space="preserve">- УМК «Английский язык в фокусе» /  </w:t>
      </w:r>
      <w:r>
        <w:rPr>
          <w:color w:val="000000"/>
          <w:lang w:val="en-US"/>
        </w:rPr>
        <w:t>Spotlight</w:t>
      </w:r>
      <w:r w:rsidRPr="00026BDB">
        <w:rPr>
          <w:color w:val="000000"/>
        </w:rPr>
        <w:t xml:space="preserve"> </w:t>
      </w:r>
      <w:r>
        <w:rPr>
          <w:color w:val="000000"/>
          <w:lang w:val="en-US"/>
        </w:rPr>
        <w:t>English</w:t>
      </w:r>
      <w:r>
        <w:rPr>
          <w:color w:val="000000"/>
        </w:rPr>
        <w:t xml:space="preserve"> для 10-11 классов (Ваулина Ю.Е., О. Е. Подоляко, Д. Дули, В. Эванс.</w:t>
      </w:r>
      <w:proofErr w:type="gramEnd"/>
      <w:r>
        <w:rPr>
          <w:color w:val="000000"/>
        </w:rPr>
        <w:t xml:space="preserve"> – </w:t>
      </w:r>
      <w:proofErr w:type="gramStart"/>
      <w:r>
        <w:rPr>
          <w:color w:val="000000"/>
        </w:rPr>
        <w:t xml:space="preserve">М.: Просвещение / </w:t>
      </w:r>
      <w:r>
        <w:rPr>
          <w:color w:val="000000"/>
          <w:lang w:val="en-US"/>
        </w:rPr>
        <w:t>Express</w:t>
      </w:r>
      <w:r w:rsidRPr="00026BDB">
        <w:rPr>
          <w:color w:val="000000"/>
        </w:rPr>
        <w:t xml:space="preserve"> </w:t>
      </w:r>
      <w:r>
        <w:rPr>
          <w:color w:val="000000"/>
          <w:lang w:val="en-US"/>
        </w:rPr>
        <w:t>Publishing</w:t>
      </w:r>
      <w:r>
        <w:rPr>
          <w:color w:val="000000"/>
        </w:rPr>
        <w:t>, 2013):</w:t>
      </w:r>
      <w:proofErr w:type="gramEnd"/>
    </w:p>
    <w:p w:rsidR="00C8300E" w:rsidRDefault="00C8300E" w:rsidP="00C8300E">
      <w:pPr>
        <w:pStyle w:val="ad"/>
        <w:spacing w:line="100" w:lineRule="atLeast"/>
        <w:ind w:firstLine="709"/>
        <w:jc w:val="both"/>
        <w:rPr>
          <w:color w:val="000000"/>
        </w:rPr>
      </w:pPr>
    </w:p>
    <w:p w:rsidR="008561F8" w:rsidRPr="00AE70AB" w:rsidRDefault="008561F8" w:rsidP="008561F8">
      <w:pPr>
        <w:shd w:val="clear" w:color="auto" w:fill="FFFFFF"/>
        <w:spacing w:after="0" w:line="240" w:lineRule="auto"/>
        <w:jc w:val="both"/>
      </w:pPr>
      <w:r w:rsidRPr="008E4D62">
        <w:rPr>
          <w:rFonts w:ascii="Times New Roman" w:hAnsi="Times New Roman"/>
          <w:sz w:val="24"/>
          <w:szCs w:val="24"/>
        </w:rPr>
        <w:t xml:space="preserve">и с учётом требований школьного </w:t>
      </w:r>
      <w:r w:rsidRPr="00A9502D">
        <w:rPr>
          <w:rFonts w:ascii="Times New Roman" w:hAnsi="Times New Roman"/>
          <w:sz w:val="24"/>
          <w:szCs w:val="24"/>
        </w:rPr>
        <w:t>Положения о рабочей программе, утверждённого приказом по школе № 94/1 от 30.08.2011 г</w:t>
      </w:r>
      <w:proofErr w:type="gramStart"/>
      <w:r w:rsidRPr="00A9502D">
        <w:rPr>
          <w:rFonts w:ascii="Times New Roman" w:hAnsi="Times New Roman"/>
          <w:sz w:val="24"/>
          <w:szCs w:val="24"/>
        </w:rPr>
        <w:t>..</w:t>
      </w:r>
      <w:proofErr w:type="gramEnd"/>
    </w:p>
    <w:p w:rsidR="008561F8" w:rsidRDefault="008561F8" w:rsidP="008561F8">
      <w:pPr>
        <w:jc w:val="both"/>
        <w:rPr>
          <w:rFonts w:eastAsia="Calibri"/>
          <w:sz w:val="20"/>
          <w:szCs w:val="20"/>
        </w:rPr>
      </w:pPr>
    </w:p>
    <w:p w:rsidR="008561F8" w:rsidRPr="00C333FD" w:rsidRDefault="008561F8" w:rsidP="008561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color w:val="000000"/>
        </w:rPr>
        <w:t xml:space="preserve">- </w:t>
      </w:r>
      <w:r>
        <w:rPr>
          <w:rFonts w:ascii="Times New Roman" w:hAnsi="Times New Roman"/>
          <w:sz w:val="24"/>
          <w:szCs w:val="24"/>
        </w:rPr>
        <w:t>Предмет</w:t>
      </w:r>
      <w:r w:rsidRPr="00F0156A">
        <w:rPr>
          <w:rFonts w:ascii="Times New Roman" w:hAnsi="Times New Roman"/>
          <w:sz w:val="24"/>
          <w:szCs w:val="24"/>
        </w:rPr>
        <w:t xml:space="preserve"> обеспечивается учебно-методическим комплектом, соответствующим Перечню учебного и компьютерного оборудования для оснащения общеобразовательных учреждений министерства образования и науки Российской Федерации (Письмо от 1 апреля 2005 г. № </w:t>
      </w:r>
      <w:r w:rsidRPr="00FE36EB">
        <w:rPr>
          <w:rFonts w:ascii="Times New Roman" w:hAnsi="Times New Roman"/>
          <w:sz w:val="24"/>
          <w:szCs w:val="24"/>
        </w:rPr>
        <w:t>03 – 417)</w:t>
      </w:r>
      <w:r>
        <w:rPr>
          <w:rFonts w:ascii="Times New Roman" w:hAnsi="Times New Roman"/>
          <w:sz w:val="24"/>
          <w:szCs w:val="24"/>
        </w:rPr>
        <w:t xml:space="preserve"> и следующим оборудованием</w:t>
      </w:r>
    </w:p>
    <w:p w:rsidR="008561F8" w:rsidRDefault="008561F8" w:rsidP="008561F8">
      <w:pPr>
        <w:pStyle w:val="ad"/>
        <w:spacing w:line="100" w:lineRule="atLeast"/>
        <w:jc w:val="both"/>
        <w:rPr>
          <w:color w:val="000000"/>
        </w:rPr>
      </w:pPr>
      <w:r>
        <w:rPr>
          <w:color w:val="000000"/>
        </w:rPr>
        <w:t>ПЕЧАТНЫЕ ПОСОБИЯ</w:t>
      </w:r>
    </w:p>
    <w:p w:rsidR="008561F8" w:rsidRDefault="008561F8" w:rsidP="008561F8">
      <w:pPr>
        <w:pStyle w:val="ad"/>
        <w:spacing w:line="100" w:lineRule="atLeast"/>
        <w:jc w:val="both"/>
        <w:rPr>
          <w:color w:val="000000"/>
        </w:rPr>
      </w:pPr>
      <w:r>
        <w:rPr>
          <w:color w:val="000000"/>
        </w:rPr>
        <w:t xml:space="preserve">- Грамматические таблицы к основным разделам изучаемого материала </w:t>
      </w:r>
    </w:p>
    <w:p w:rsidR="00226C24" w:rsidRDefault="008561F8" w:rsidP="00226C24">
      <w:pPr>
        <w:pStyle w:val="ad"/>
        <w:spacing w:line="100" w:lineRule="atLeast"/>
        <w:jc w:val="both"/>
        <w:rPr>
          <w:color w:val="000000"/>
        </w:rPr>
      </w:pPr>
      <w:r>
        <w:rPr>
          <w:color w:val="000000"/>
        </w:rPr>
        <w:t>.</w:t>
      </w:r>
      <w:r w:rsidRPr="008561F8">
        <w:rPr>
          <w:color w:val="000000"/>
        </w:rPr>
        <w:t xml:space="preserve"> </w:t>
      </w:r>
      <w:r w:rsidR="00226C24">
        <w:rPr>
          <w:color w:val="000000"/>
        </w:rPr>
        <w:t xml:space="preserve">МУЛЬТИМЕДИА ПОСОБИЯ </w:t>
      </w:r>
    </w:p>
    <w:p w:rsidR="00226C24" w:rsidRDefault="00226C24" w:rsidP="00226C24">
      <w:pPr>
        <w:pStyle w:val="ad"/>
        <w:numPr>
          <w:ilvl w:val="0"/>
          <w:numId w:val="30"/>
        </w:numPr>
        <w:spacing w:line="100" w:lineRule="atLeast"/>
        <w:jc w:val="both"/>
        <w:rPr>
          <w:color w:val="000000"/>
        </w:rPr>
      </w:pPr>
      <w:r>
        <w:rPr>
          <w:color w:val="000000"/>
        </w:rPr>
        <w:t>Аудиокурсы для занятий в классе и дома (</w:t>
      </w:r>
      <w:r>
        <w:rPr>
          <w:color w:val="000000"/>
          <w:lang w:val="en-US"/>
        </w:rPr>
        <w:t>CD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MP</w:t>
      </w:r>
      <w:r>
        <w:rPr>
          <w:color w:val="000000"/>
        </w:rPr>
        <w:t>3) к УМК</w:t>
      </w:r>
      <w:proofErr w:type="gramStart"/>
      <w:r>
        <w:rPr>
          <w:color w:val="000000"/>
        </w:rPr>
        <w:t>«А</w:t>
      </w:r>
      <w:proofErr w:type="gramEnd"/>
      <w:r>
        <w:rPr>
          <w:color w:val="000000"/>
        </w:rPr>
        <w:t xml:space="preserve">нглийский в фокусе» / </w:t>
      </w:r>
      <w:r>
        <w:rPr>
          <w:color w:val="000000"/>
          <w:lang w:val="en-US"/>
        </w:rPr>
        <w:t>Spotlight</w:t>
      </w:r>
      <w:r>
        <w:rPr>
          <w:color w:val="000000"/>
        </w:rPr>
        <w:t xml:space="preserve"> для </w:t>
      </w:r>
      <w:r w:rsidRPr="00FE5036">
        <w:rPr>
          <w:color w:val="000000"/>
        </w:rPr>
        <w:t>5-9</w:t>
      </w:r>
      <w:r>
        <w:rPr>
          <w:color w:val="000000"/>
        </w:rPr>
        <w:t xml:space="preserve"> классов (М.: </w:t>
      </w:r>
      <w:r>
        <w:rPr>
          <w:color w:val="000000"/>
          <w:lang w:val="en-US"/>
        </w:rPr>
        <w:t>Express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Publishing</w:t>
      </w:r>
      <w:r>
        <w:rPr>
          <w:color w:val="000000"/>
        </w:rPr>
        <w:t>: Просвещение, 2013.</w:t>
      </w:r>
    </w:p>
    <w:p w:rsidR="00226C24" w:rsidRDefault="00226C24" w:rsidP="00226C24">
      <w:pPr>
        <w:pStyle w:val="ad"/>
        <w:numPr>
          <w:ilvl w:val="0"/>
          <w:numId w:val="30"/>
        </w:numPr>
        <w:spacing w:line="100" w:lineRule="atLeast"/>
        <w:jc w:val="both"/>
      </w:pPr>
      <w:r>
        <w:rPr>
          <w:color w:val="000000"/>
        </w:rPr>
        <w:t>Аудиоприложение к контрольным заданиям УМК</w:t>
      </w:r>
      <w:proofErr w:type="gramStart"/>
      <w:r>
        <w:rPr>
          <w:color w:val="000000"/>
        </w:rPr>
        <w:t>«А</w:t>
      </w:r>
      <w:proofErr w:type="gramEnd"/>
      <w:r>
        <w:rPr>
          <w:color w:val="000000"/>
        </w:rPr>
        <w:t xml:space="preserve">нглийский в фокусе» / </w:t>
      </w:r>
      <w:r>
        <w:rPr>
          <w:color w:val="000000"/>
          <w:lang w:val="en-US"/>
        </w:rPr>
        <w:t>Spotlight</w:t>
      </w:r>
      <w:r>
        <w:rPr>
          <w:color w:val="000000"/>
        </w:rPr>
        <w:t xml:space="preserve"> для </w:t>
      </w:r>
      <w:r w:rsidRPr="00FE5036">
        <w:rPr>
          <w:color w:val="000000"/>
        </w:rPr>
        <w:t>5-9</w:t>
      </w:r>
      <w:r>
        <w:rPr>
          <w:color w:val="000000"/>
        </w:rPr>
        <w:t xml:space="preserve"> классов (М.: </w:t>
      </w:r>
      <w:r>
        <w:rPr>
          <w:color w:val="000000"/>
          <w:lang w:val="en-US"/>
        </w:rPr>
        <w:t>Express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Publishing</w:t>
      </w:r>
      <w:r>
        <w:rPr>
          <w:color w:val="000000"/>
        </w:rPr>
        <w:t>: Просвещение, 2013.</w:t>
      </w:r>
    </w:p>
    <w:p w:rsidR="00226C24" w:rsidRDefault="00A42E7E" w:rsidP="00226C24">
      <w:pPr>
        <w:pStyle w:val="ad"/>
        <w:numPr>
          <w:ilvl w:val="0"/>
          <w:numId w:val="30"/>
        </w:numPr>
        <w:spacing w:line="100" w:lineRule="atLeast"/>
        <w:jc w:val="both"/>
        <w:rPr>
          <w:color w:val="000000"/>
        </w:rPr>
      </w:pPr>
      <w:hyperlink r:id="rId8" w:history="1">
        <w:r w:rsidR="00226C24">
          <w:rPr>
            <w:rStyle w:val="aa"/>
            <w:color w:val="000000"/>
          </w:rPr>
          <w:t xml:space="preserve">Электронное приложение к учебнику с аудиокурсом для самостоятельных занятий дома ("Просвещение"-ABBYY). </w:t>
        </w:r>
      </w:hyperlink>
    </w:p>
    <w:p w:rsidR="008561F8" w:rsidRDefault="008561F8" w:rsidP="008561F8">
      <w:pPr>
        <w:pStyle w:val="ad"/>
        <w:spacing w:line="100" w:lineRule="atLeast"/>
        <w:jc w:val="both"/>
        <w:rPr>
          <w:color w:val="000000"/>
        </w:rPr>
      </w:pPr>
    </w:p>
    <w:p w:rsidR="008561F8" w:rsidRDefault="008561F8" w:rsidP="008561F8">
      <w:pPr>
        <w:pStyle w:val="ad"/>
        <w:numPr>
          <w:ilvl w:val="0"/>
          <w:numId w:val="30"/>
        </w:numPr>
        <w:spacing w:line="100" w:lineRule="atLeast"/>
        <w:jc w:val="both"/>
        <w:rPr>
          <w:color w:val="000000"/>
        </w:rPr>
      </w:pPr>
    </w:p>
    <w:p w:rsidR="008561F8" w:rsidRDefault="008561F8" w:rsidP="008561F8">
      <w:pPr>
        <w:pStyle w:val="ad"/>
        <w:spacing w:line="100" w:lineRule="atLeast"/>
        <w:jc w:val="both"/>
        <w:rPr>
          <w:color w:val="000000"/>
        </w:rPr>
      </w:pPr>
      <w:r>
        <w:rPr>
          <w:color w:val="000000"/>
        </w:rPr>
        <w:t>ТЕХНИЧЕСКИЕ СРЕДСТВА ОБУЧЕНИЯ</w:t>
      </w:r>
    </w:p>
    <w:p w:rsidR="008561F8" w:rsidRDefault="008561F8" w:rsidP="008561F8">
      <w:pPr>
        <w:pStyle w:val="ad"/>
        <w:numPr>
          <w:ilvl w:val="0"/>
          <w:numId w:val="31"/>
        </w:numPr>
        <w:spacing w:line="100" w:lineRule="atLeast"/>
        <w:jc w:val="both"/>
        <w:rPr>
          <w:color w:val="000000"/>
        </w:rPr>
      </w:pPr>
      <w:r>
        <w:rPr>
          <w:color w:val="000000"/>
        </w:rPr>
        <w:t>Аудиомагнитофон</w:t>
      </w:r>
    </w:p>
    <w:p w:rsidR="008561F8" w:rsidRDefault="008561F8" w:rsidP="008561F8">
      <w:pPr>
        <w:pStyle w:val="ad"/>
        <w:numPr>
          <w:ilvl w:val="0"/>
          <w:numId w:val="31"/>
        </w:numPr>
        <w:spacing w:line="100" w:lineRule="atLeast"/>
        <w:jc w:val="both"/>
        <w:rPr>
          <w:color w:val="000000"/>
        </w:rPr>
      </w:pPr>
      <w:r>
        <w:rPr>
          <w:color w:val="000000"/>
        </w:rPr>
        <w:t>Персональный компьютер</w:t>
      </w:r>
    </w:p>
    <w:p w:rsidR="008561F8" w:rsidRDefault="008561F8" w:rsidP="008561F8">
      <w:pPr>
        <w:pStyle w:val="ad"/>
        <w:numPr>
          <w:ilvl w:val="0"/>
          <w:numId w:val="31"/>
        </w:numPr>
        <w:spacing w:line="100" w:lineRule="atLeast"/>
        <w:jc w:val="both"/>
        <w:rPr>
          <w:color w:val="000000"/>
        </w:rPr>
      </w:pPr>
      <w:r>
        <w:rPr>
          <w:color w:val="000000"/>
        </w:rPr>
        <w:t>Проектор</w:t>
      </w:r>
    </w:p>
    <w:p w:rsidR="00226C24" w:rsidRDefault="008561F8" w:rsidP="00226C24">
      <w:pPr>
        <w:pStyle w:val="ad"/>
        <w:spacing w:line="100" w:lineRule="atLeast"/>
        <w:jc w:val="both"/>
        <w:rPr>
          <w:color w:val="000000"/>
        </w:rPr>
      </w:pPr>
      <w:r>
        <w:rPr>
          <w:color w:val="000000"/>
        </w:rPr>
        <w:t>-</w:t>
      </w:r>
      <w:r w:rsidR="00226C24" w:rsidRPr="00226C24">
        <w:rPr>
          <w:color w:val="000000"/>
        </w:rPr>
        <w:t xml:space="preserve"> </w:t>
      </w:r>
    </w:p>
    <w:p w:rsidR="00C8300E" w:rsidRPr="00EE33EF" w:rsidRDefault="00C8300E" w:rsidP="008561F8">
      <w:pPr>
        <w:pStyle w:val="ad"/>
        <w:spacing w:line="100" w:lineRule="atLeast"/>
        <w:jc w:val="both"/>
        <w:rPr>
          <w:color w:val="000000"/>
        </w:rPr>
      </w:pPr>
    </w:p>
    <w:p w:rsidR="00226C24" w:rsidRDefault="00226C24" w:rsidP="00226C24">
      <w:pPr>
        <w:pStyle w:val="ad"/>
        <w:spacing w:line="100" w:lineRule="atLeast"/>
        <w:jc w:val="both"/>
        <w:rPr>
          <w:color w:val="000000"/>
        </w:rPr>
      </w:pPr>
      <w:r>
        <w:rPr>
          <w:color w:val="000000"/>
        </w:rPr>
        <w:t>УЧЕБНО-ПРАКТИЧЕСКОЕ ОБОРУДОВАНИЕ</w:t>
      </w:r>
    </w:p>
    <w:p w:rsidR="00226C24" w:rsidRDefault="00226C24" w:rsidP="00226C24">
      <w:pPr>
        <w:pStyle w:val="ad"/>
        <w:spacing w:line="100" w:lineRule="atLeast"/>
        <w:jc w:val="both"/>
        <w:rPr>
          <w:color w:val="000000"/>
        </w:rPr>
      </w:pPr>
      <w:r>
        <w:rPr>
          <w:color w:val="000000"/>
        </w:rPr>
        <w:t xml:space="preserve">      –  Классная доска с магнитной поверхностью и набором приспособлений для крепления постеров и таблиц</w:t>
      </w:r>
    </w:p>
    <w:p w:rsidR="00226C24" w:rsidRPr="00FE36EB" w:rsidRDefault="00226C24" w:rsidP="00226C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26C24" w:rsidRDefault="00226C24" w:rsidP="00226C24">
      <w:pPr>
        <w:pStyle w:val="ad"/>
        <w:spacing w:line="100" w:lineRule="atLeast"/>
        <w:jc w:val="both"/>
        <w:rPr>
          <w:color w:val="000000"/>
        </w:rPr>
      </w:pPr>
      <w:proofErr w:type="gramStart"/>
      <w:r w:rsidRPr="00FE36EB">
        <w:t xml:space="preserve">На изучение </w:t>
      </w:r>
      <w:r>
        <w:t xml:space="preserve">английского языка  в </w:t>
      </w:r>
      <w:r w:rsidR="00D37016">
        <w:t>10</w:t>
      </w:r>
      <w:r>
        <w:t>-</w:t>
      </w:r>
      <w:r w:rsidR="00D37016">
        <w:t>11</w:t>
      </w:r>
      <w:r>
        <w:t xml:space="preserve"> классах о</w:t>
      </w:r>
      <w:r w:rsidRPr="00FE36EB">
        <w:t xml:space="preserve">тводится </w:t>
      </w:r>
      <w:r w:rsidR="00D37016">
        <w:t>204</w:t>
      </w:r>
      <w:r w:rsidRPr="00FE36EB">
        <w:t xml:space="preserve"> час</w:t>
      </w:r>
      <w:r w:rsidR="00D37016">
        <w:t>а</w:t>
      </w:r>
      <w:r w:rsidRPr="00FE36EB">
        <w:t xml:space="preserve"> из федерального компонента </w:t>
      </w:r>
      <w:r>
        <w:t>–</w:t>
      </w:r>
      <w:r w:rsidRPr="00FE36EB">
        <w:t xml:space="preserve"> </w:t>
      </w:r>
      <w:r>
        <w:t xml:space="preserve">102 часа в </w:t>
      </w:r>
      <w:r w:rsidR="00D37016">
        <w:t>10</w:t>
      </w:r>
      <w:r>
        <w:t xml:space="preserve"> класс</w:t>
      </w:r>
      <w:r w:rsidR="00D37016">
        <w:t>е</w:t>
      </w:r>
      <w:r>
        <w:t xml:space="preserve">(3 часа в неделю) 102 часа в </w:t>
      </w:r>
      <w:r w:rsidR="00D37016">
        <w:t>11</w:t>
      </w:r>
      <w:r>
        <w:t xml:space="preserve"> классе(3 часа в неделю))</w:t>
      </w:r>
      <w:r w:rsidRPr="00001F56">
        <w:t xml:space="preserve"> </w:t>
      </w:r>
      <w:proofErr w:type="gramEnd"/>
    </w:p>
    <w:p w:rsidR="008561F8" w:rsidRPr="00C333FD" w:rsidRDefault="008561F8" w:rsidP="008561F8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C8300E" w:rsidRDefault="00C8300E" w:rsidP="00C8300E">
      <w:pPr>
        <w:pStyle w:val="ad"/>
        <w:spacing w:line="100" w:lineRule="atLeast"/>
        <w:jc w:val="both"/>
        <w:rPr>
          <w:color w:val="000000"/>
        </w:rPr>
      </w:pPr>
    </w:p>
    <w:p w:rsidR="00397ED6" w:rsidRPr="00C333FD" w:rsidRDefault="00397ED6" w:rsidP="00397ED6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607334" w:rsidRPr="00F61256" w:rsidRDefault="00607334" w:rsidP="00607334">
      <w:pPr>
        <w:pStyle w:val="ad"/>
        <w:spacing w:line="100" w:lineRule="atLeast"/>
        <w:jc w:val="center"/>
        <w:rPr>
          <w:color w:val="000000"/>
          <w:sz w:val="26"/>
          <w:szCs w:val="26"/>
          <w:u w:val="single"/>
        </w:rPr>
      </w:pPr>
      <w:r w:rsidRPr="00F61256">
        <w:rPr>
          <w:b/>
          <w:color w:val="000000"/>
          <w:sz w:val="26"/>
          <w:szCs w:val="26"/>
        </w:rPr>
        <w:t>Цели и задачи курса</w:t>
      </w:r>
    </w:p>
    <w:p w:rsidR="00607334" w:rsidRPr="00460754" w:rsidRDefault="00607334" w:rsidP="00607334">
      <w:pPr>
        <w:pStyle w:val="ad"/>
        <w:spacing w:line="100" w:lineRule="atLeast"/>
        <w:jc w:val="both"/>
        <w:rPr>
          <w:b/>
          <w:bCs/>
          <w:color w:val="000000"/>
          <w:sz w:val="26"/>
          <w:szCs w:val="26"/>
        </w:rPr>
      </w:pPr>
      <w:r w:rsidRPr="00460754">
        <w:rPr>
          <w:b/>
          <w:bCs/>
          <w:color w:val="000000"/>
          <w:sz w:val="26"/>
          <w:szCs w:val="26"/>
        </w:rPr>
        <w:t>Цели:</w:t>
      </w:r>
    </w:p>
    <w:p w:rsidR="00607334" w:rsidRPr="0039193B" w:rsidRDefault="00607334" w:rsidP="00607334">
      <w:pPr>
        <w:pStyle w:val="ad"/>
        <w:spacing w:line="100" w:lineRule="atLeast"/>
        <w:jc w:val="both"/>
      </w:pPr>
      <w:r>
        <w:rPr>
          <w:color w:val="000000"/>
          <w:u w:val="single"/>
        </w:rPr>
        <w:t xml:space="preserve">Основная цель курса </w:t>
      </w:r>
      <w:r>
        <w:rPr>
          <w:color w:val="000000"/>
        </w:rPr>
        <w:t>- дальнейшее развитие коммуникативной компетентности учащихся</w:t>
      </w:r>
    </w:p>
    <w:p w:rsidR="00607334" w:rsidRPr="0039193B" w:rsidRDefault="00607334" w:rsidP="006073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 также</w:t>
      </w:r>
      <w:r w:rsidRPr="00607334">
        <w:rPr>
          <w:rFonts w:ascii="Times New Roman" w:hAnsi="Times New Roman"/>
          <w:sz w:val="24"/>
          <w:szCs w:val="24"/>
        </w:rPr>
        <w:t xml:space="preserve"> </w:t>
      </w:r>
      <w:r w:rsidRPr="0039193B">
        <w:rPr>
          <w:rFonts w:ascii="Times New Roman" w:hAnsi="Times New Roman"/>
          <w:sz w:val="24"/>
          <w:szCs w:val="24"/>
        </w:rPr>
        <w:t>приобретение культурно-познавательной и социально-</w:t>
      </w:r>
      <w:r>
        <w:rPr>
          <w:rFonts w:ascii="Times New Roman" w:hAnsi="Times New Roman"/>
          <w:sz w:val="24"/>
          <w:szCs w:val="24"/>
        </w:rPr>
        <w:t>направленной</w:t>
      </w:r>
      <w:r w:rsidRPr="0039193B">
        <w:rPr>
          <w:rFonts w:ascii="Times New Roman" w:hAnsi="Times New Roman"/>
          <w:sz w:val="24"/>
          <w:szCs w:val="24"/>
        </w:rPr>
        <w:t xml:space="preserve"> компетентности;</w:t>
      </w:r>
      <w:r w:rsidRPr="00607334">
        <w:rPr>
          <w:rFonts w:ascii="Times New Roman" w:hAnsi="Times New Roman"/>
          <w:sz w:val="24"/>
          <w:szCs w:val="24"/>
        </w:rPr>
        <w:t xml:space="preserve"> </w:t>
      </w:r>
      <w:r w:rsidRPr="0039193B">
        <w:rPr>
          <w:rFonts w:ascii="Times New Roman" w:hAnsi="Times New Roman"/>
          <w:sz w:val="24"/>
          <w:szCs w:val="24"/>
        </w:rPr>
        <w:t xml:space="preserve">формирование умений и навыков </w:t>
      </w:r>
      <w:r>
        <w:rPr>
          <w:rFonts w:ascii="Times New Roman" w:hAnsi="Times New Roman"/>
          <w:sz w:val="24"/>
          <w:szCs w:val="24"/>
        </w:rPr>
        <w:t xml:space="preserve">языкового </w:t>
      </w:r>
      <w:r w:rsidRPr="0039193B">
        <w:rPr>
          <w:rFonts w:ascii="Times New Roman" w:hAnsi="Times New Roman"/>
          <w:sz w:val="24"/>
          <w:szCs w:val="24"/>
        </w:rPr>
        <w:t>самообразования</w:t>
      </w:r>
    </w:p>
    <w:p w:rsidR="004B4F48" w:rsidRPr="0039193B" w:rsidRDefault="004B4F48" w:rsidP="003919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37016" w:rsidRPr="003E7ADE" w:rsidRDefault="004B4F48" w:rsidP="00D37016">
      <w:pPr>
        <w:jc w:val="both"/>
        <w:rPr>
          <w:sz w:val="26"/>
          <w:szCs w:val="26"/>
        </w:rPr>
      </w:pPr>
      <w:proofErr w:type="gramStart"/>
      <w:r w:rsidRPr="0039193B">
        <w:rPr>
          <w:rFonts w:ascii="Times New Roman" w:hAnsi="Times New Roman"/>
          <w:sz w:val="24"/>
          <w:szCs w:val="24"/>
        </w:rPr>
        <w:t>.</w:t>
      </w:r>
      <w:r w:rsidR="00D37016" w:rsidRPr="00D37016">
        <w:rPr>
          <w:sz w:val="26"/>
          <w:szCs w:val="26"/>
        </w:rPr>
        <w:t xml:space="preserve"> </w:t>
      </w:r>
      <w:r w:rsidR="00D37016" w:rsidRPr="003E7ADE">
        <w:rPr>
          <w:sz w:val="26"/>
          <w:szCs w:val="26"/>
        </w:rPr>
        <w:t>- развитие и воспитание способности и гото</w:t>
      </w:r>
      <w:r w:rsidR="00D37016">
        <w:rPr>
          <w:sz w:val="26"/>
          <w:szCs w:val="26"/>
        </w:rPr>
        <w:t>вности к самостоятельному и непре</w:t>
      </w:r>
      <w:r w:rsidR="00D37016" w:rsidRPr="003E7ADE">
        <w:rPr>
          <w:sz w:val="26"/>
          <w:szCs w:val="26"/>
        </w:rPr>
        <w:t xml:space="preserve">рывному изучению иностранного языка, дальнейшему самообразованию с его помощью, использованию иностранного языка в других областях знаний; способности к самооценке через наблюдение за собственной речью на родном и иностранном языках, личностному самоопределению учащихся в отношении их будущей профессии; социальная адаптация учащихся, формирование качеств </w:t>
      </w:r>
      <w:r w:rsidR="00D37016">
        <w:rPr>
          <w:sz w:val="26"/>
          <w:szCs w:val="26"/>
        </w:rPr>
        <w:t>гражданина</w:t>
      </w:r>
      <w:r w:rsidR="00D37016" w:rsidRPr="003E7ADE">
        <w:rPr>
          <w:sz w:val="26"/>
          <w:szCs w:val="26"/>
        </w:rPr>
        <w:t xml:space="preserve"> и патриота.</w:t>
      </w:r>
      <w:proofErr w:type="gramEnd"/>
    </w:p>
    <w:p w:rsidR="004B4F48" w:rsidRPr="0039193B" w:rsidRDefault="004B4F48" w:rsidP="003919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4B4F48" w:rsidRPr="0039193B" w:rsidSect="00397ED6">
      <w:pgSz w:w="11906" w:h="16838"/>
      <w:pgMar w:top="851" w:right="851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2E7E" w:rsidRDefault="00A42E7E">
      <w:pPr>
        <w:spacing w:after="0" w:line="240" w:lineRule="auto"/>
      </w:pPr>
      <w:r>
        <w:separator/>
      </w:r>
    </w:p>
  </w:endnote>
  <w:endnote w:type="continuationSeparator" w:id="0">
    <w:p w:rsidR="00A42E7E" w:rsidRDefault="00A42E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2E7E" w:rsidRDefault="00A42E7E">
      <w:pPr>
        <w:spacing w:after="0" w:line="240" w:lineRule="auto"/>
      </w:pPr>
      <w:r>
        <w:separator/>
      </w:r>
    </w:p>
  </w:footnote>
  <w:footnote w:type="continuationSeparator" w:id="0">
    <w:p w:rsidR="00A42E7E" w:rsidRDefault="00A42E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4A"/>
    <w:multiLevelType w:val="multilevel"/>
    <w:tmpl w:val="0000004A"/>
    <w:name w:val="WW8Num7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OpenSymbol"/>
        <w:color w:val="000000"/>
        <w:sz w:val="24"/>
        <w:szCs w:val="24"/>
        <w:lang w:val="ru-RU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000000"/>
        <w:sz w:val="24"/>
        <w:szCs w:val="24"/>
        <w:lang w:val="ru-RU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color w:val="000000"/>
        <w:sz w:val="24"/>
        <w:szCs w:val="24"/>
        <w:lang w:val="ru-RU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color w:val="000000"/>
        <w:sz w:val="24"/>
        <w:szCs w:val="24"/>
        <w:lang w:val="ru-RU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000000"/>
        <w:sz w:val="24"/>
        <w:szCs w:val="24"/>
        <w:lang w:val="ru-RU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color w:val="000000"/>
        <w:sz w:val="24"/>
        <w:szCs w:val="24"/>
        <w:lang w:val="ru-RU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color w:val="000000"/>
        <w:sz w:val="24"/>
        <w:szCs w:val="24"/>
        <w:lang w:val="ru-RU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000000"/>
        <w:sz w:val="24"/>
        <w:szCs w:val="24"/>
        <w:lang w:val="ru-RU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color w:val="000000"/>
        <w:sz w:val="24"/>
        <w:szCs w:val="24"/>
        <w:lang w:val="ru-RU"/>
      </w:rPr>
    </w:lvl>
  </w:abstractNum>
  <w:abstractNum w:abstractNumId="1">
    <w:nsid w:val="0000004B"/>
    <w:multiLevelType w:val="multilevel"/>
    <w:tmpl w:val="0000004B"/>
    <w:name w:val="WW8Num7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37D7807"/>
    <w:multiLevelType w:val="hybridMultilevel"/>
    <w:tmpl w:val="1F462D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84212D"/>
    <w:multiLevelType w:val="hybridMultilevel"/>
    <w:tmpl w:val="DA6858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39631B4"/>
    <w:multiLevelType w:val="hybridMultilevel"/>
    <w:tmpl w:val="EB9A01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F9C18F8"/>
    <w:multiLevelType w:val="hybridMultilevel"/>
    <w:tmpl w:val="4B1AA9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9D0DBE"/>
    <w:multiLevelType w:val="hybridMultilevel"/>
    <w:tmpl w:val="C91260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942772"/>
    <w:multiLevelType w:val="hybridMultilevel"/>
    <w:tmpl w:val="58C61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A97122"/>
    <w:multiLevelType w:val="hybridMultilevel"/>
    <w:tmpl w:val="EEB8B6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003E2D"/>
    <w:multiLevelType w:val="hybridMultilevel"/>
    <w:tmpl w:val="0D4A4A4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C05C4B"/>
    <w:multiLevelType w:val="hybridMultilevel"/>
    <w:tmpl w:val="DB2A75B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2698484D"/>
    <w:multiLevelType w:val="hybridMultilevel"/>
    <w:tmpl w:val="F7B6A51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3481FB5"/>
    <w:multiLevelType w:val="hybridMultilevel"/>
    <w:tmpl w:val="52BA366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76F4A1A"/>
    <w:multiLevelType w:val="hybridMultilevel"/>
    <w:tmpl w:val="F32802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A616A6"/>
    <w:multiLevelType w:val="hybridMultilevel"/>
    <w:tmpl w:val="19DA2C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EC4EC6"/>
    <w:multiLevelType w:val="hybridMultilevel"/>
    <w:tmpl w:val="6D3609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1384E58"/>
    <w:multiLevelType w:val="hybridMultilevel"/>
    <w:tmpl w:val="B84A7D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BA470F"/>
    <w:multiLevelType w:val="hybridMultilevel"/>
    <w:tmpl w:val="BFB2B2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A85274"/>
    <w:multiLevelType w:val="hybridMultilevel"/>
    <w:tmpl w:val="B0844F4E"/>
    <w:lvl w:ilvl="0" w:tplc="C08406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B4100D"/>
    <w:multiLevelType w:val="hybridMultilevel"/>
    <w:tmpl w:val="90F236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E3230F"/>
    <w:multiLevelType w:val="hybridMultilevel"/>
    <w:tmpl w:val="5726B27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>
    <w:nsid w:val="52247061"/>
    <w:multiLevelType w:val="hybridMultilevel"/>
    <w:tmpl w:val="3B6034D2"/>
    <w:lvl w:ilvl="0" w:tplc="03A05A44">
      <w:start w:val="1"/>
      <w:numFmt w:val="decimal"/>
      <w:lvlText w:val="%1."/>
      <w:lvlJc w:val="left"/>
      <w:pPr>
        <w:ind w:left="5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7" w:hanging="360"/>
      </w:pPr>
    </w:lvl>
    <w:lvl w:ilvl="2" w:tplc="0419001B" w:tentative="1">
      <w:start w:val="1"/>
      <w:numFmt w:val="lowerRoman"/>
      <w:lvlText w:val="%3."/>
      <w:lvlJc w:val="right"/>
      <w:pPr>
        <w:ind w:left="1977" w:hanging="180"/>
      </w:pPr>
    </w:lvl>
    <w:lvl w:ilvl="3" w:tplc="0419000F" w:tentative="1">
      <w:start w:val="1"/>
      <w:numFmt w:val="decimal"/>
      <w:lvlText w:val="%4."/>
      <w:lvlJc w:val="left"/>
      <w:pPr>
        <w:ind w:left="2697" w:hanging="360"/>
      </w:pPr>
    </w:lvl>
    <w:lvl w:ilvl="4" w:tplc="04190019" w:tentative="1">
      <w:start w:val="1"/>
      <w:numFmt w:val="lowerLetter"/>
      <w:lvlText w:val="%5."/>
      <w:lvlJc w:val="left"/>
      <w:pPr>
        <w:ind w:left="3417" w:hanging="360"/>
      </w:pPr>
    </w:lvl>
    <w:lvl w:ilvl="5" w:tplc="0419001B" w:tentative="1">
      <w:start w:val="1"/>
      <w:numFmt w:val="lowerRoman"/>
      <w:lvlText w:val="%6."/>
      <w:lvlJc w:val="right"/>
      <w:pPr>
        <w:ind w:left="4137" w:hanging="180"/>
      </w:pPr>
    </w:lvl>
    <w:lvl w:ilvl="6" w:tplc="0419000F" w:tentative="1">
      <w:start w:val="1"/>
      <w:numFmt w:val="decimal"/>
      <w:lvlText w:val="%7."/>
      <w:lvlJc w:val="left"/>
      <w:pPr>
        <w:ind w:left="4857" w:hanging="360"/>
      </w:pPr>
    </w:lvl>
    <w:lvl w:ilvl="7" w:tplc="04190019" w:tentative="1">
      <w:start w:val="1"/>
      <w:numFmt w:val="lowerLetter"/>
      <w:lvlText w:val="%8."/>
      <w:lvlJc w:val="left"/>
      <w:pPr>
        <w:ind w:left="5577" w:hanging="360"/>
      </w:pPr>
    </w:lvl>
    <w:lvl w:ilvl="8" w:tplc="0419001B" w:tentative="1">
      <w:start w:val="1"/>
      <w:numFmt w:val="lowerRoman"/>
      <w:lvlText w:val="%9."/>
      <w:lvlJc w:val="right"/>
      <w:pPr>
        <w:ind w:left="6297" w:hanging="180"/>
      </w:pPr>
    </w:lvl>
  </w:abstractNum>
  <w:abstractNum w:abstractNumId="22">
    <w:nsid w:val="5B4815F0"/>
    <w:multiLevelType w:val="hybridMultilevel"/>
    <w:tmpl w:val="898AF4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4726B4"/>
    <w:multiLevelType w:val="hybridMultilevel"/>
    <w:tmpl w:val="2476429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9D307B3"/>
    <w:multiLevelType w:val="hybridMultilevel"/>
    <w:tmpl w:val="201ACF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C990315"/>
    <w:multiLevelType w:val="hybridMultilevel"/>
    <w:tmpl w:val="DD22251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E68626F"/>
    <w:multiLevelType w:val="hybridMultilevel"/>
    <w:tmpl w:val="0014429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6F875ACB"/>
    <w:multiLevelType w:val="hybridMultilevel"/>
    <w:tmpl w:val="F8347634"/>
    <w:lvl w:ilvl="0" w:tplc="BF665130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28">
    <w:nsid w:val="760270D4"/>
    <w:multiLevelType w:val="hybridMultilevel"/>
    <w:tmpl w:val="850218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B925991"/>
    <w:multiLevelType w:val="hybridMultilevel"/>
    <w:tmpl w:val="957671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C1B5DED"/>
    <w:multiLevelType w:val="hybridMultilevel"/>
    <w:tmpl w:val="386CE7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5"/>
  </w:num>
  <w:num w:numId="3">
    <w:abstractNumId w:val="18"/>
  </w:num>
  <w:num w:numId="4">
    <w:abstractNumId w:val="21"/>
  </w:num>
  <w:num w:numId="5">
    <w:abstractNumId w:val="6"/>
  </w:num>
  <w:num w:numId="6">
    <w:abstractNumId w:val="28"/>
  </w:num>
  <w:num w:numId="7">
    <w:abstractNumId w:val="12"/>
  </w:num>
  <w:num w:numId="8">
    <w:abstractNumId w:val="9"/>
  </w:num>
  <w:num w:numId="9">
    <w:abstractNumId w:val="22"/>
  </w:num>
  <w:num w:numId="10">
    <w:abstractNumId w:val="16"/>
  </w:num>
  <w:num w:numId="11">
    <w:abstractNumId w:val="7"/>
  </w:num>
  <w:num w:numId="12">
    <w:abstractNumId w:val="8"/>
  </w:num>
  <w:num w:numId="13">
    <w:abstractNumId w:val="26"/>
  </w:num>
  <w:num w:numId="14">
    <w:abstractNumId w:val="2"/>
  </w:num>
  <w:num w:numId="15">
    <w:abstractNumId w:val="27"/>
  </w:num>
  <w:num w:numId="16">
    <w:abstractNumId w:val="24"/>
  </w:num>
  <w:num w:numId="17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13"/>
  </w:num>
  <w:num w:numId="21">
    <w:abstractNumId w:val="3"/>
  </w:num>
  <w:num w:numId="22">
    <w:abstractNumId w:val="30"/>
  </w:num>
  <w:num w:numId="23">
    <w:abstractNumId w:val="20"/>
  </w:num>
  <w:num w:numId="24">
    <w:abstractNumId w:val="4"/>
  </w:num>
  <w:num w:numId="25">
    <w:abstractNumId w:val="10"/>
  </w:num>
  <w:num w:numId="26">
    <w:abstractNumId w:val="11"/>
  </w:num>
  <w:num w:numId="27">
    <w:abstractNumId w:val="29"/>
  </w:num>
  <w:num w:numId="28">
    <w:abstractNumId w:val="14"/>
  </w:num>
  <w:num w:numId="29">
    <w:abstractNumId w:val="19"/>
  </w:num>
  <w:num w:numId="30">
    <w:abstractNumId w:val="0"/>
  </w:num>
  <w:num w:numId="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C12"/>
    <w:rsid w:val="00001F56"/>
    <w:rsid w:val="0000357A"/>
    <w:rsid w:val="00003FE3"/>
    <w:rsid w:val="00037DDC"/>
    <w:rsid w:val="0006180B"/>
    <w:rsid w:val="00072094"/>
    <w:rsid w:val="00093106"/>
    <w:rsid w:val="000A5900"/>
    <w:rsid w:val="000B0F5A"/>
    <w:rsid w:val="000B6A44"/>
    <w:rsid w:val="000E0332"/>
    <w:rsid w:val="00120C91"/>
    <w:rsid w:val="001213BB"/>
    <w:rsid w:val="00127B22"/>
    <w:rsid w:val="00134CFC"/>
    <w:rsid w:val="001367F4"/>
    <w:rsid w:val="00144B03"/>
    <w:rsid w:val="00153C93"/>
    <w:rsid w:val="00156BF2"/>
    <w:rsid w:val="001600EE"/>
    <w:rsid w:val="0018114C"/>
    <w:rsid w:val="001C1139"/>
    <w:rsid w:val="001D674E"/>
    <w:rsid w:val="001F7723"/>
    <w:rsid w:val="00226C24"/>
    <w:rsid w:val="00251F4C"/>
    <w:rsid w:val="00282602"/>
    <w:rsid w:val="00284A0B"/>
    <w:rsid w:val="00290244"/>
    <w:rsid w:val="00290F02"/>
    <w:rsid w:val="00294137"/>
    <w:rsid w:val="002965F6"/>
    <w:rsid w:val="00297BE6"/>
    <w:rsid w:val="002B6A83"/>
    <w:rsid w:val="002C0372"/>
    <w:rsid w:val="002C2544"/>
    <w:rsid w:val="002C3AED"/>
    <w:rsid w:val="002D5C95"/>
    <w:rsid w:val="00304312"/>
    <w:rsid w:val="00304FCE"/>
    <w:rsid w:val="00317262"/>
    <w:rsid w:val="003374CD"/>
    <w:rsid w:val="00337AA6"/>
    <w:rsid w:val="00372A46"/>
    <w:rsid w:val="0037457F"/>
    <w:rsid w:val="003769EF"/>
    <w:rsid w:val="0039193B"/>
    <w:rsid w:val="00394C12"/>
    <w:rsid w:val="00397500"/>
    <w:rsid w:val="00397ED6"/>
    <w:rsid w:val="003B51D7"/>
    <w:rsid w:val="003C4D08"/>
    <w:rsid w:val="003C6847"/>
    <w:rsid w:val="003D3C56"/>
    <w:rsid w:val="00401E21"/>
    <w:rsid w:val="00403397"/>
    <w:rsid w:val="004301E3"/>
    <w:rsid w:val="004400D3"/>
    <w:rsid w:val="004B04B4"/>
    <w:rsid w:val="004B4F48"/>
    <w:rsid w:val="004C13A5"/>
    <w:rsid w:val="004C1E77"/>
    <w:rsid w:val="004E0081"/>
    <w:rsid w:val="00524B3E"/>
    <w:rsid w:val="00555CA8"/>
    <w:rsid w:val="005918A3"/>
    <w:rsid w:val="005B1F57"/>
    <w:rsid w:val="005C7864"/>
    <w:rsid w:val="005D5431"/>
    <w:rsid w:val="005E1757"/>
    <w:rsid w:val="00607334"/>
    <w:rsid w:val="0062138B"/>
    <w:rsid w:val="00627BAF"/>
    <w:rsid w:val="0063773E"/>
    <w:rsid w:val="00661420"/>
    <w:rsid w:val="0067400F"/>
    <w:rsid w:val="00684FF0"/>
    <w:rsid w:val="006A421C"/>
    <w:rsid w:val="006C21EB"/>
    <w:rsid w:val="006E44F3"/>
    <w:rsid w:val="00701A42"/>
    <w:rsid w:val="00715247"/>
    <w:rsid w:val="00717F5A"/>
    <w:rsid w:val="00743E4C"/>
    <w:rsid w:val="007F198F"/>
    <w:rsid w:val="007F3F66"/>
    <w:rsid w:val="007F4630"/>
    <w:rsid w:val="00806782"/>
    <w:rsid w:val="0084349C"/>
    <w:rsid w:val="008561F8"/>
    <w:rsid w:val="0085757E"/>
    <w:rsid w:val="008800AD"/>
    <w:rsid w:val="008875D3"/>
    <w:rsid w:val="00894460"/>
    <w:rsid w:val="008E1414"/>
    <w:rsid w:val="0090166D"/>
    <w:rsid w:val="00940BB0"/>
    <w:rsid w:val="00952F37"/>
    <w:rsid w:val="00965E1E"/>
    <w:rsid w:val="009A7F9D"/>
    <w:rsid w:val="009B15FF"/>
    <w:rsid w:val="009D5532"/>
    <w:rsid w:val="00A20A58"/>
    <w:rsid w:val="00A42E7E"/>
    <w:rsid w:val="00A46839"/>
    <w:rsid w:val="00A82030"/>
    <w:rsid w:val="00A84057"/>
    <w:rsid w:val="00A9168A"/>
    <w:rsid w:val="00A93EBB"/>
    <w:rsid w:val="00A9502D"/>
    <w:rsid w:val="00AC3320"/>
    <w:rsid w:val="00AC663F"/>
    <w:rsid w:val="00B06067"/>
    <w:rsid w:val="00B26BDA"/>
    <w:rsid w:val="00B4079C"/>
    <w:rsid w:val="00B41707"/>
    <w:rsid w:val="00B54721"/>
    <w:rsid w:val="00B560E5"/>
    <w:rsid w:val="00B854A9"/>
    <w:rsid w:val="00BA6D6E"/>
    <w:rsid w:val="00C02C83"/>
    <w:rsid w:val="00C06D1B"/>
    <w:rsid w:val="00C17858"/>
    <w:rsid w:val="00C30584"/>
    <w:rsid w:val="00C3179C"/>
    <w:rsid w:val="00C333FD"/>
    <w:rsid w:val="00C35347"/>
    <w:rsid w:val="00C36982"/>
    <w:rsid w:val="00C4517E"/>
    <w:rsid w:val="00C80D7C"/>
    <w:rsid w:val="00C812E5"/>
    <w:rsid w:val="00C8300E"/>
    <w:rsid w:val="00C938C1"/>
    <w:rsid w:val="00CD3BFD"/>
    <w:rsid w:val="00CF1137"/>
    <w:rsid w:val="00D27D89"/>
    <w:rsid w:val="00D37016"/>
    <w:rsid w:val="00DA3EBC"/>
    <w:rsid w:val="00DB62D8"/>
    <w:rsid w:val="00DD49A1"/>
    <w:rsid w:val="00DF65E5"/>
    <w:rsid w:val="00E25D78"/>
    <w:rsid w:val="00E324B2"/>
    <w:rsid w:val="00E4308A"/>
    <w:rsid w:val="00E60682"/>
    <w:rsid w:val="00E75393"/>
    <w:rsid w:val="00E8196B"/>
    <w:rsid w:val="00E86DB8"/>
    <w:rsid w:val="00EA0E16"/>
    <w:rsid w:val="00EC063B"/>
    <w:rsid w:val="00F07D6F"/>
    <w:rsid w:val="00F13D04"/>
    <w:rsid w:val="00F14841"/>
    <w:rsid w:val="00F17196"/>
    <w:rsid w:val="00F52871"/>
    <w:rsid w:val="00F52D8B"/>
    <w:rsid w:val="00F548F1"/>
    <w:rsid w:val="00F634CC"/>
    <w:rsid w:val="00F86770"/>
    <w:rsid w:val="00FD2353"/>
    <w:rsid w:val="00FE36EB"/>
    <w:rsid w:val="00FF3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63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84FF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link w:val="a5"/>
    <w:uiPriority w:val="1"/>
    <w:qFormat/>
    <w:rsid w:val="00F52D8B"/>
    <w:rPr>
      <w:sz w:val="22"/>
      <w:szCs w:val="22"/>
      <w:lang w:eastAsia="en-US"/>
    </w:rPr>
  </w:style>
  <w:style w:type="character" w:customStyle="1" w:styleId="a5">
    <w:name w:val="Без интервала Знак"/>
    <w:basedOn w:val="a0"/>
    <w:link w:val="a4"/>
    <w:uiPriority w:val="1"/>
    <w:rsid w:val="00F52D8B"/>
    <w:rPr>
      <w:sz w:val="22"/>
      <w:szCs w:val="22"/>
      <w:lang w:val="ru-RU" w:eastAsia="en-US" w:bidi="ar-SA"/>
    </w:rPr>
  </w:style>
  <w:style w:type="paragraph" w:styleId="a6">
    <w:name w:val="Balloon Text"/>
    <w:basedOn w:val="a"/>
    <w:link w:val="a7"/>
    <w:uiPriority w:val="99"/>
    <w:semiHidden/>
    <w:unhideWhenUsed/>
    <w:rsid w:val="00F52D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2D8B"/>
    <w:rPr>
      <w:rFonts w:ascii="Tahoma" w:hAnsi="Tahoma" w:cs="Tahoma"/>
      <w:sz w:val="16"/>
      <w:szCs w:val="16"/>
    </w:rPr>
  </w:style>
  <w:style w:type="paragraph" w:styleId="a8">
    <w:name w:val="Normal (Web)"/>
    <w:basedOn w:val="a"/>
    <w:rsid w:val="00FF3D0C"/>
    <w:pPr>
      <w:spacing w:before="75" w:after="150" w:line="240" w:lineRule="auto"/>
    </w:pPr>
    <w:rPr>
      <w:rFonts w:ascii="Verdana" w:hAnsi="Verdana"/>
      <w:sz w:val="18"/>
      <w:szCs w:val="18"/>
    </w:rPr>
  </w:style>
  <w:style w:type="paragraph" w:customStyle="1" w:styleId="ConsPlusTitle">
    <w:name w:val="ConsPlusTitle"/>
    <w:uiPriority w:val="99"/>
    <w:rsid w:val="00F13D04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9">
    <w:name w:val="List Paragraph"/>
    <w:basedOn w:val="a"/>
    <w:uiPriority w:val="34"/>
    <w:qFormat/>
    <w:rsid w:val="002C0372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2C0372"/>
    <w:rPr>
      <w:color w:val="0000FF"/>
      <w:u w:val="single"/>
    </w:rPr>
  </w:style>
  <w:style w:type="paragraph" w:customStyle="1" w:styleId="c13">
    <w:name w:val="c13"/>
    <w:basedOn w:val="a"/>
    <w:rsid w:val="009B15F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">
    <w:name w:val="c2"/>
    <w:basedOn w:val="a0"/>
    <w:rsid w:val="009B15FF"/>
  </w:style>
  <w:style w:type="paragraph" w:customStyle="1" w:styleId="c4">
    <w:name w:val="c4"/>
    <w:basedOn w:val="a"/>
    <w:rsid w:val="009B15F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b">
    <w:name w:val="Plain Text"/>
    <w:basedOn w:val="a"/>
    <w:link w:val="ac"/>
    <w:semiHidden/>
    <w:rsid w:val="00C3179C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c">
    <w:name w:val="Текст Знак"/>
    <w:basedOn w:val="a0"/>
    <w:link w:val="ab"/>
    <w:semiHidden/>
    <w:rsid w:val="00C3179C"/>
    <w:rPr>
      <w:rFonts w:ascii="Courier New" w:hAnsi="Courier New"/>
    </w:rPr>
  </w:style>
  <w:style w:type="paragraph" w:styleId="ad">
    <w:name w:val="Body Text"/>
    <w:basedOn w:val="a"/>
    <w:link w:val="ae"/>
    <w:rsid w:val="00C8300E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ae">
    <w:name w:val="Основной текст Знак"/>
    <w:basedOn w:val="a0"/>
    <w:link w:val="ad"/>
    <w:rsid w:val="00C8300E"/>
    <w:rPr>
      <w:rFonts w:ascii="Times New Roman" w:eastAsia="SimSun" w:hAnsi="Times New Roman" w:cs="Mangal"/>
      <w:kern w:val="1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63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84FF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link w:val="a5"/>
    <w:uiPriority w:val="1"/>
    <w:qFormat/>
    <w:rsid w:val="00F52D8B"/>
    <w:rPr>
      <w:sz w:val="22"/>
      <w:szCs w:val="22"/>
      <w:lang w:eastAsia="en-US"/>
    </w:rPr>
  </w:style>
  <w:style w:type="character" w:customStyle="1" w:styleId="a5">
    <w:name w:val="Без интервала Знак"/>
    <w:basedOn w:val="a0"/>
    <w:link w:val="a4"/>
    <w:uiPriority w:val="1"/>
    <w:rsid w:val="00F52D8B"/>
    <w:rPr>
      <w:sz w:val="22"/>
      <w:szCs w:val="22"/>
      <w:lang w:val="ru-RU" w:eastAsia="en-US" w:bidi="ar-SA"/>
    </w:rPr>
  </w:style>
  <w:style w:type="paragraph" w:styleId="a6">
    <w:name w:val="Balloon Text"/>
    <w:basedOn w:val="a"/>
    <w:link w:val="a7"/>
    <w:uiPriority w:val="99"/>
    <w:semiHidden/>
    <w:unhideWhenUsed/>
    <w:rsid w:val="00F52D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2D8B"/>
    <w:rPr>
      <w:rFonts w:ascii="Tahoma" w:hAnsi="Tahoma" w:cs="Tahoma"/>
      <w:sz w:val="16"/>
      <w:szCs w:val="16"/>
    </w:rPr>
  </w:style>
  <w:style w:type="paragraph" w:styleId="a8">
    <w:name w:val="Normal (Web)"/>
    <w:basedOn w:val="a"/>
    <w:rsid w:val="00FF3D0C"/>
    <w:pPr>
      <w:spacing w:before="75" w:after="150" w:line="240" w:lineRule="auto"/>
    </w:pPr>
    <w:rPr>
      <w:rFonts w:ascii="Verdana" w:hAnsi="Verdana"/>
      <w:sz w:val="18"/>
      <w:szCs w:val="18"/>
    </w:rPr>
  </w:style>
  <w:style w:type="paragraph" w:customStyle="1" w:styleId="ConsPlusTitle">
    <w:name w:val="ConsPlusTitle"/>
    <w:uiPriority w:val="99"/>
    <w:rsid w:val="00F13D04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9">
    <w:name w:val="List Paragraph"/>
    <w:basedOn w:val="a"/>
    <w:uiPriority w:val="34"/>
    <w:qFormat/>
    <w:rsid w:val="002C0372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2C0372"/>
    <w:rPr>
      <w:color w:val="0000FF"/>
      <w:u w:val="single"/>
    </w:rPr>
  </w:style>
  <w:style w:type="paragraph" w:customStyle="1" w:styleId="c13">
    <w:name w:val="c13"/>
    <w:basedOn w:val="a"/>
    <w:rsid w:val="009B15F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">
    <w:name w:val="c2"/>
    <w:basedOn w:val="a0"/>
    <w:rsid w:val="009B15FF"/>
  </w:style>
  <w:style w:type="paragraph" w:customStyle="1" w:styleId="c4">
    <w:name w:val="c4"/>
    <w:basedOn w:val="a"/>
    <w:rsid w:val="009B15F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b">
    <w:name w:val="Plain Text"/>
    <w:basedOn w:val="a"/>
    <w:link w:val="ac"/>
    <w:semiHidden/>
    <w:rsid w:val="00C3179C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c">
    <w:name w:val="Текст Знак"/>
    <w:basedOn w:val="a0"/>
    <w:link w:val="ab"/>
    <w:semiHidden/>
    <w:rsid w:val="00C3179C"/>
    <w:rPr>
      <w:rFonts w:ascii="Courier New" w:hAnsi="Courier New"/>
    </w:rPr>
  </w:style>
  <w:style w:type="paragraph" w:styleId="ad">
    <w:name w:val="Body Text"/>
    <w:basedOn w:val="a"/>
    <w:link w:val="ae"/>
    <w:rsid w:val="00C8300E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ae">
    <w:name w:val="Основной текст Знак"/>
    <w:basedOn w:val="a0"/>
    <w:link w:val="ad"/>
    <w:rsid w:val="00C8300E"/>
    <w:rPr>
      <w:rFonts w:ascii="Times New Roman" w:eastAsia="SimSun" w:hAnsi="Times New Roma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1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sv.ru/umk/todo/gallery/Glav_Audiourok.jp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474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SCHOOL1</Company>
  <LinksUpToDate>false</LinksUpToDate>
  <CharactersWithSpaces>3172</CharactersWithSpaces>
  <SharedDoc>false</SharedDoc>
  <HLinks>
    <vt:vector size="24" baseType="variant">
      <vt:variant>
        <vt:i4>6488109</vt:i4>
      </vt:variant>
      <vt:variant>
        <vt:i4>9</vt:i4>
      </vt:variant>
      <vt:variant>
        <vt:i4>0</vt:i4>
      </vt:variant>
      <vt:variant>
        <vt:i4>5</vt:i4>
      </vt:variant>
      <vt:variant>
        <vt:lpwstr>http://katalog.iot.ru/index.php?cat=32</vt:lpwstr>
      </vt:variant>
      <vt:variant>
        <vt:lpwstr/>
      </vt:variant>
      <vt:variant>
        <vt:i4>3014702</vt:i4>
      </vt:variant>
      <vt:variant>
        <vt:i4>6</vt:i4>
      </vt:variant>
      <vt:variant>
        <vt:i4>0</vt:i4>
      </vt:variant>
      <vt:variant>
        <vt:i4>5</vt:i4>
      </vt:variant>
      <vt:variant>
        <vt:lpwstr>http://www.visaginart.narod.ru/</vt:lpwstr>
      </vt:variant>
      <vt:variant>
        <vt:lpwstr/>
      </vt:variant>
      <vt:variant>
        <vt:i4>3539068</vt:i4>
      </vt:variant>
      <vt:variant>
        <vt:i4>3</vt:i4>
      </vt:variant>
      <vt:variant>
        <vt:i4>0</vt:i4>
      </vt:variant>
      <vt:variant>
        <vt:i4>5</vt:i4>
      </vt:variant>
      <vt:variant>
        <vt:lpwstr>http://www.eart.by.ru/</vt:lpwstr>
      </vt:variant>
      <vt:variant>
        <vt:lpwstr/>
      </vt:variant>
      <vt:variant>
        <vt:i4>5832786</vt:i4>
      </vt:variant>
      <vt:variant>
        <vt:i4>0</vt:i4>
      </vt:variant>
      <vt:variant>
        <vt:i4>0</vt:i4>
      </vt:variant>
      <vt:variant>
        <vt:i4>5</vt:i4>
      </vt:variant>
      <vt:variant>
        <vt:lpwstr>http://www.artclassic.edu.ru/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COMPUTER2</dc:creator>
  <cp:lastModifiedBy>uchkhoz</cp:lastModifiedBy>
  <cp:revision>2</cp:revision>
  <cp:lastPrinted>2014-10-29T08:44:00Z</cp:lastPrinted>
  <dcterms:created xsi:type="dcterms:W3CDTF">2015-02-24T11:37:00Z</dcterms:created>
  <dcterms:modified xsi:type="dcterms:W3CDTF">2015-02-24T11:37:00Z</dcterms:modified>
</cp:coreProperties>
</file>