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0E" w:rsidRPr="00857D0E" w:rsidRDefault="00857D0E" w:rsidP="00857D0E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857D0E">
        <w:rPr>
          <w:rFonts w:ascii="Times New Roman" w:hAnsi="Times New Roman"/>
          <w:sz w:val="36"/>
          <w:szCs w:val="36"/>
        </w:rPr>
        <w:t>Аннотация к Рабочей программе по математике</w:t>
      </w:r>
    </w:p>
    <w:p w:rsidR="0017602F" w:rsidRPr="002051C6" w:rsidRDefault="0017602F" w:rsidP="001760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51C6">
        <w:rPr>
          <w:rFonts w:ascii="Times New Roman" w:hAnsi="Times New Roman"/>
          <w:sz w:val="24"/>
          <w:szCs w:val="24"/>
        </w:rPr>
        <w:t>Рабочая программа</w:t>
      </w:r>
      <w:r w:rsidRPr="002051C6">
        <w:rPr>
          <w:rFonts w:ascii="Times New Roman" w:hAnsi="Times New Roman"/>
          <w:b/>
          <w:sz w:val="24"/>
          <w:szCs w:val="24"/>
        </w:rPr>
        <w:t xml:space="preserve"> </w:t>
      </w:r>
      <w:r w:rsidRPr="002051C6">
        <w:rPr>
          <w:rFonts w:ascii="Times New Roman" w:hAnsi="Times New Roman"/>
          <w:sz w:val="24"/>
          <w:szCs w:val="24"/>
        </w:rPr>
        <w:t xml:space="preserve">составлена на основе Федерального компонента государственного стандарта, Примерной программы начального  образования по математике и авторской программы </w:t>
      </w:r>
      <w:proofErr w:type="spellStart"/>
      <w:r w:rsidRPr="002051C6">
        <w:rPr>
          <w:rFonts w:ascii="Times New Roman" w:hAnsi="Times New Roman"/>
          <w:sz w:val="24"/>
          <w:szCs w:val="24"/>
        </w:rPr>
        <w:t>В.Н.Рудницкой</w:t>
      </w:r>
      <w:proofErr w:type="spellEnd"/>
      <w:r w:rsidRPr="002051C6">
        <w:rPr>
          <w:rFonts w:ascii="Times New Roman" w:hAnsi="Times New Roman"/>
          <w:sz w:val="24"/>
          <w:szCs w:val="24"/>
        </w:rPr>
        <w:t>. Образовательная система «Начальная школа 21 века»</w:t>
      </w:r>
    </w:p>
    <w:p w:rsidR="0017602F" w:rsidRPr="002051C6" w:rsidRDefault="0017602F" w:rsidP="001760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51C6">
        <w:rPr>
          <w:rFonts w:ascii="Times New Roman" w:hAnsi="Times New Roman"/>
          <w:sz w:val="24"/>
          <w:szCs w:val="24"/>
        </w:rPr>
        <w:t>Сравнение примерной программы по математике и авторской программы показало, что все дидактические единицы стандарта представлены в авторской программе.</w:t>
      </w:r>
    </w:p>
    <w:p w:rsidR="0017602F" w:rsidRPr="002051C6" w:rsidRDefault="0017602F" w:rsidP="0017602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51C6">
        <w:rPr>
          <w:rFonts w:ascii="Times New Roman" w:hAnsi="Times New Roman"/>
          <w:sz w:val="24"/>
          <w:szCs w:val="24"/>
        </w:rPr>
        <w:t xml:space="preserve">Программа по математике разработана на основе концепции стандартов второго поколения с учётом </w:t>
      </w:r>
      <w:proofErr w:type="spellStart"/>
      <w:r w:rsidRPr="002051C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051C6">
        <w:rPr>
          <w:rFonts w:ascii="Times New Roman" w:hAnsi="Times New Roman"/>
          <w:sz w:val="24"/>
          <w:szCs w:val="24"/>
        </w:rPr>
        <w:t xml:space="preserve"> и внутри предметных связей, логики учебного процесса, задачи формирования у младшего школьника умения учиться.</w:t>
      </w:r>
    </w:p>
    <w:p w:rsidR="0017602F" w:rsidRPr="002051C6" w:rsidRDefault="0017602F" w:rsidP="001760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51C6">
        <w:rPr>
          <w:rFonts w:ascii="Times New Roman" w:hAnsi="Times New Roman"/>
          <w:sz w:val="24"/>
          <w:szCs w:val="24"/>
        </w:rPr>
        <w:t>В начальной школе изучение математики имеет особое значение  в развитии младшего школьника. Приобретённые им знания, овладение математическим языком станут фундаментом обучения в основном звене школы, а также необходимыми для применения в жизни.</w:t>
      </w:r>
    </w:p>
    <w:p w:rsidR="001A5F6E" w:rsidRDefault="0017602F" w:rsidP="001760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51C6">
        <w:rPr>
          <w:rFonts w:ascii="Times New Roman" w:hAnsi="Times New Roman"/>
          <w:sz w:val="24"/>
          <w:szCs w:val="24"/>
        </w:rPr>
        <w:t xml:space="preserve">Данный курс построен на общей научно-методической основе. Реализующий принцип комплексного развития личности младшего школьника и предлагает более совершенную методику, позволяющую не только повысить уровень математической подготовки, но и создать благоприятные условия для формирования у учащихся важнейших элементов учебной деятельности, что продиктовано современными требованиями к начальному </w:t>
      </w:r>
      <w:r w:rsidRPr="002051C6">
        <w:rPr>
          <w:rFonts w:ascii="Times New Roman" w:hAnsi="Times New Roman"/>
          <w:sz w:val="28"/>
          <w:szCs w:val="28"/>
        </w:rPr>
        <w:t xml:space="preserve">математическому образованию.     </w:t>
      </w:r>
    </w:p>
    <w:p w:rsidR="001A5F6E" w:rsidRPr="00135A9C" w:rsidRDefault="0017602F" w:rsidP="001A5F6E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2051C6">
        <w:rPr>
          <w:rFonts w:ascii="Times New Roman" w:hAnsi="Times New Roman"/>
          <w:sz w:val="28"/>
          <w:szCs w:val="28"/>
        </w:rPr>
        <w:t xml:space="preserve">      </w:t>
      </w:r>
      <w:r w:rsidR="001A5F6E" w:rsidRPr="00135A9C">
        <w:rPr>
          <w:rFonts w:ascii="Times New Roman" w:hAnsi="Times New Roman"/>
          <w:sz w:val="24"/>
          <w:szCs w:val="24"/>
        </w:rPr>
        <w:t>Программа рассчитана на 136 часов в год-4 часа в неделю.</w:t>
      </w:r>
    </w:p>
    <w:p w:rsidR="001A5F6E" w:rsidRPr="00135A9C" w:rsidRDefault="001A5F6E" w:rsidP="001A5F6E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135A9C">
        <w:rPr>
          <w:rFonts w:ascii="Times New Roman" w:hAnsi="Times New Roman"/>
          <w:sz w:val="24"/>
          <w:szCs w:val="24"/>
        </w:rPr>
        <w:t>Программой предусмотрено:</w:t>
      </w:r>
    </w:p>
    <w:p w:rsidR="001A5F6E" w:rsidRPr="00135A9C" w:rsidRDefault="001A5F6E" w:rsidP="001A5F6E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135A9C">
        <w:rPr>
          <w:rFonts w:ascii="Times New Roman" w:hAnsi="Times New Roman"/>
          <w:sz w:val="24"/>
          <w:szCs w:val="24"/>
        </w:rPr>
        <w:t>контрольные работы после изучения разделов;</w:t>
      </w:r>
    </w:p>
    <w:p w:rsidR="001A5F6E" w:rsidRPr="00135A9C" w:rsidRDefault="001A5F6E" w:rsidP="001A5F6E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135A9C">
        <w:rPr>
          <w:rFonts w:ascii="Times New Roman" w:hAnsi="Times New Roman"/>
          <w:sz w:val="24"/>
          <w:szCs w:val="24"/>
        </w:rPr>
        <w:t>тематические проверочные работы содержат несколько заданий по одной теме.</w:t>
      </w:r>
    </w:p>
    <w:p w:rsidR="001A5F6E" w:rsidRPr="00135A9C" w:rsidRDefault="001A5F6E" w:rsidP="001A5F6E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135A9C">
        <w:rPr>
          <w:rFonts w:ascii="Times New Roman" w:hAnsi="Times New Roman"/>
          <w:sz w:val="24"/>
          <w:szCs w:val="24"/>
        </w:rPr>
        <w:t>Для обеспечения дифференцированного подхода к учащимся при проведении проверочных работ текст каждой представлен в 6 вариантах трех уровней сложности.</w:t>
      </w:r>
    </w:p>
    <w:p w:rsidR="001A5F6E" w:rsidRPr="00135A9C" w:rsidRDefault="001A5F6E" w:rsidP="001A5F6E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5A9C">
        <w:rPr>
          <w:rFonts w:ascii="Times New Roman" w:hAnsi="Times New Roman"/>
          <w:sz w:val="24"/>
          <w:szCs w:val="24"/>
        </w:rPr>
        <w:t>Курс построен на общей научно-методической основе, реализующий принцип комплексного развития личности младшего школьника и позволяющей организовать, целенаправленную работу по формированию у учащихся важных элементов учебной деятельности.</w:t>
      </w:r>
    </w:p>
    <w:p w:rsidR="006A1D65" w:rsidRPr="001A5F6E" w:rsidRDefault="001A5F6E" w:rsidP="001A5F6E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5A9C">
        <w:rPr>
          <w:rFonts w:ascii="Times New Roman" w:hAnsi="Times New Roman"/>
          <w:sz w:val="24"/>
          <w:szCs w:val="24"/>
        </w:rPr>
        <w:lastRenderedPageBreak/>
        <w:t>Важным принципом конструирования курса является дифференциация, которая заключается как в отборе содержания обучения, так и предъявлении к учащимся разного уровня требований.</w:t>
      </w:r>
      <w:r w:rsidR="0017602F" w:rsidRPr="002051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sectPr w:rsidR="006A1D65" w:rsidRPr="001A5F6E" w:rsidSect="006A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2F"/>
    <w:rsid w:val="0017602F"/>
    <w:rsid w:val="001A5F6E"/>
    <w:rsid w:val="001D0D4F"/>
    <w:rsid w:val="006A1D65"/>
    <w:rsid w:val="00857D0E"/>
    <w:rsid w:val="00E874F2"/>
    <w:rsid w:val="00F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62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A5F6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62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A5F6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</dc:creator>
  <cp:lastModifiedBy>uchkhoz</cp:lastModifiedBy>
  <cp:revision>2</cp:revision>
  <dcterms:created xsi:type="dcterms:W3CDTF">2015-02-24T11:11:00Z</dcterms:created>
  <dcterms:modified xsi:type="dcterms:W3CDTF">2015-02-24T11:11:00Z</dcterms:modified>
</cp:coreProperties>
</file>